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43A1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文星简小标宋" w:cs="Times New Roman"/>
          <w:bCs/>
          <w:szCs w:val="44"/>
        </w:rPr>
      </w:pPr>
      <w:r>
        <w:rPr>
          <w:rFonts w:hint="default" w:ascii="Times New Roman" w:hAnsi="Times New Roman" w:eastAsia="文星简小标宋" w:cs="Times New Roman"/>
          <w:bCs/>
          <w:szCs w:val="44"/>
        </w:rPr>
        <w:t>市人社局市财政局关于公布202</w:t>
      </w:r>
      <w:r>
        <w:rPr>
          <w:rFonts w:hint="eastAsia" w:ascii="Times New Roman" w:hAnsi="Times New Roman" w:eastAsia="文星简小标宋" w:cs="Times New Roman"/>
          <w:bCs/>
          <w:szCs w:val="44"/>
          <w:lang w:val="en-US" w:eastAsia="zh-CN"/>
        </w:rPr>
        <w:t>4</w:t>
      </w:r>
      <w:r>
        <w:rPr>
          <w:rFonts w:hint="default" w:ascii="Times New Roman" w:hAnsi="Times New Roman" w:eastAsia="文星简小标宋" w:cs="Times New Roman"/>
          <w:bCs/>
          <w:szCs w:val="44"/>
        </w:rPr>
        <w:t>年度</w:t>
      </w:r>
    </w:p>
    <w:p w14:paraId="191CCAA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文星简小标宋" w:cs="Times New Roman"/>
          <w:szCs w:val="44"/>
        </w:rPr>
      </w:pPr>
      <w:r>
        <w:rPr>
          <w:rFonts w:hint="default" w:ascii="Times New Roman" w:hAnsi="Times New Roman" w:eastAsia="文星简小标宋" w:cs="Times New Roman"/>
          <w:bCs/>
          <w:szCs w:val="44"/>
        </w:rPr>
        <w:t>本市基本养老金计发基数的通知</w:t>
      </w:r>
    </w:p>
    <w:p w14:paraId="58D04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4572D2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各区人力资源和社会保障局、财政局，有关单位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：</w:t>
      </w:r>
    </w:p>
    <w:p w14:paraId="6A69D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人力资源社会保障部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、财政部批准，现就202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年度本市基本养老金计发基数有关问题通知如下：</w:t>
      </w:r>
    </w:p>
    <w:p w14:paraId="3BF181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年度本市基本养老金计发基数为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 w14:paraId="6E2A46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以来已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办理退休手续的人员，无需重新办理退休手续，由社会保险经办机构按照202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年度本市基本养老金计发基数重新核定基本养老金，并自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办理退休手续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的次月起予以补发。</w:t>
      </w:r>
    </w:p>
    <w:p w14:paraId="2A8CD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日以前参加企业职工基本养老保险的人员，达到法定退休年龄时累计缴费年限不满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最低缴费年限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，延长缴费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年后累计缴费仍不满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最低缴费年限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的，一次性趸缴费月基数按照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9232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元确定。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国家另有规定的，从其规定。</w:t>
      </w:r>
    </w:p>
    <w:p w14:paraId="453BEF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本通知自印发之日起执行。</w:t>
      </w:r>
    </w:p>
    <w:p w14:paraId="54F00B13">
      <w:pPr>
        <w:pStyle w:val="2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0DEEF3">
      <w:pPr>
        <w:pStyle w:val="4"/>
        <w:spacing w:line="600" w:lineRule="exact"/>
        <w:rPr>
          <w:rFonts w:hint="default" w:ascii="Times New Roman"/>
        </w:rPr>
      </w:pPr>
    </w:p>
    <w:p w14:paraId="22474660">
      <w:pPr>
        <w:spacing w:line="600" w:lineRule="exact"/>
        <w:rPr>
          <w:rFonts w:hint="default"/>
          <w:sz w:val="32"/>
          <w:szCs w:val="32"/>
        </w:rPr>
      </w:pPr>
    </w:p>
    <w:p w14:paraId="252B57FD">
      <w:pPr>
        <w:pStyle w:val="2"/>
        <w:spacing w:line="600" w:lineRule="exact"/>
        <w:rPr>
          <w:rFonts w:hint="default" w:ascii="Times New Roman" w:hAnsi="Times New Roman"/>
        </w:rPr>
      </w:pPr>
    </w:p>
    <w:p w14:paraId="67C500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eastAsia="仿宋_GB2312" w:cs="Times New Roman"/>
          <w:sz w:val="32"/>
          <w:szCs w:val="32"/>
          <w:lang w:val="e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市人社局　          </w:t>
      </w:r>
      <w:r>
        <w:rPr>
          <w:rFonts w:hint="default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市财政局</w:t>
      </w:r>
    </w:p>
    <w:p w14:paraId="209408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default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15491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 w14:paraId="1D0CDF3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/>
          <w:sz w:val="32"/>
        </w:rPr>
      </w:pPr>
    </w:p>
    <w:p w14:paraId="060E99E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/>
          <w:sz w:val="32"/>
        </w:rPr>
      </w:pPr>
    </w:p>
    <w:p w14:paraId="30480E1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/>
          <w:sz w:val="32"/>
        </w:rPr>
      </w:pPr>
    </w:p>
    <w:p w14:paraId="3B81F008">
      <w:pPr>
        <w:rPr>
          <w:rFonts w:hint="eastAsia" w:ascii="仿宋_GB2312" w:eastAsia="仿宋_GB2312"/>
          <w:sz w:val="32"/>
        </w:rPr>
      </w:pPr>
    </w:p>
    <w:p w14:paraId="088D2444">
      <w:pPr>
        <w:rPr>
          <w:rFonts w:hint="eastAsia" w:ascii="仿宋_GB2312" w:eastAsia="仿宋_GB2312"/>
          <w:sz w:val="32"/>
        </w:rPr>
      </w:pPr>
    </w:p>
    <w:p w14:paraId="6F913C67">
      <w:pPr>
        <w:pStyle w:val="2"/>
        <w:rPr>
          <w:rFonts w:hint="eastAsia" w:ascii="仿宋_GB2312" w:eastAsia="仿宋_GB2312"/>
          <w:sz w:val="32"/>
        </w:rPr>
      </w:pPr>
    </w:p>
    <w:p w14:paraId="6D6BAB5B">
      <w:pPr>
        <w:pStyle w:val="2"/>
        <w:ind w:firstLine="0"/>
        <w:rPr>
          <w:rFonts w:hint="eastAsia"/>
        </w:rPr>
      </w:pPr>
    </w:p>
    <w:p w14:paraId="154BCE39">
      <w:pPr>
        <w:rPr>
          <w:rFonts w:hint="eastAsia" w:ascii="Times New Roman" w:hAnsi="Times New Roman" w:eastAsia="方正小标宋简体" w:cs="方正小标宋简体"/>
          <w:bCs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Cs/>
          <w:szCs w:val="44"/>
        </w:rPr>
        <w:br w:type="page"/>
      </w:r>
    </w:p>
    <w:p w14:paraId="081C89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小标宋简体" w:cs="方正小标宋简体"/>
          <w:bCs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t>政 策 问 答</w:t>
      </w:r>
    </w:p>
    <w:p w14:paraId="205D3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43E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年基本养老金计发基数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是多少</w:t>
      </w:r>
      <w:r>
        <w:rPr>
          <w:rFonts w:hint="default" w:ascii="Times New Roman" w:hAnsi="Times New Roman" w:eastAsia="黑体" w:cs="Times New Roman"/>
          <w:sz w:val="32"/>
          <w:szCs w:val="32"/>
        </w:rPr>
        <w:t>，其应用范围是什么？</w:t>
      </w:r>
    </w:p>
    <w:p w14:paraId="5E762E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年基本养老金计发基数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。这一数据既用于20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年企业退休人员（含个体工商户、灵活就业人员等参加企业职工基本养老保险人员）计发基本养老金，也用于202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年机关事业单位退休人员计发基本养老金。</w:t>
      </w:r>
    </w:p>
    <w:p w14:paraId="3B7E47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二、为什么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年基本养老金计发基数于</w:t>
      </w: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月份公布实施？</w:t>
      </w:r>
    </w:p>
    <w:p w14:paraId="66A30E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按照国家政策要求，各地基本养老金计发基数应报请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人力资源社会保障部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、财政部批准后公布实施。日前，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人力资源社会保障部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、财政部已批准本市计发基数。按照要求，现公布本市202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年基本养老金计发基数为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元。</w:t>
      </w:r>
    </w:p>
    <w:p w14:paraId="00D74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年1月以来，已经按照202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年基本养老金计发基数办理退休的人员，其基本养老金如何处理？</w:t>
      </w:r>
    </w:p>
    <w:p w14:paraId="22E25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以来已经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办理退休手续的人员，无需重新办理退休手续，由社会保险经办机构按照202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年度本市基本养老金计发基数重新核定基本养老金，并自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办理退休手续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的次月起予以补发。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新办理退休手续的人员，直接按照202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年基本养老金计发基数核定基本养老金。</w:t>
      </w:r>
    </w:p>
    <w:p w14:paraId="49A960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四、哪些人员可以一次性趸缴费？按什么标准趸缴？</w:t>
      </w:r>
    </w:p>
    <w:p w14:paraId="68828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日以前参加企业职工基本养老保险的人员，达到法定退休年龄时累计缴费年限不满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最低缴费年限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，延长缴费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年后累计缴费仍不满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最低缴费年限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的，可以一次性趸缴养老保险费至缴费满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最低缴费年限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。趸缴时，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缴费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基数按照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元确定。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国家另有规定的，从其规定。</w:t>
      </w:r>
    </w:p>
    <w:p w14:paraId="565B21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D5A18E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2D5CE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56796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621BDA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4C01827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1380482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/>
        </w:rPr>
      </w:pPr>
    </w:p>
    <w:p w14:paraId="7B6E42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/>
        </w:rPr>
      </w:pPr>
    </w:p>
    <w:p w14:paraId="7952518A">
      <w:pPr>
        <w:rPr>
          <w:rFonts w:hint="eastAsia" w:ascii="仿宋_GB2312" w:eastAsia="仿宋_GB2312"/>
          <w:sz w:val="32"/>
        </w:rPr>
      </w:pPr>
    </w:p>
    <w:p w14:paraId="18662154">
      <w:pPr>
        <w:rPr>
          <w:rFonts w:hint="eastAsia" w:ascii="仿宋_GB2312" w:eastAsia="仿宋_GB2312"/>
          <w:sz w:val="32"/>
        </w:rPr>
      </w:pPr>
    </w:p>
    <w:p w14:paraId="41F57469">
      <w:pPr>
        <w:rPr>
          <w:rFonts w:hint="eastAsia" w:ascii="仿宋_GB2312" w:eastAsia="仿宋_GB2312"/>
          <w:sz w:val="32"/>
        </w:rPr>
      </w:pPr>
    </w:p>
    <w:p w14:paraId="48BCB7B2">
      <w:pPr>
        <w:spacing w:line="480" w:lineRule="exact"/>
        <w:ind w:left="210" w:leftChars="100" w:right="210" w:rightChars="10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88578E-EB12-4D71-BA17-E9599AF5C4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FAB93EA-3299-4EDA-A61E-559FE43802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5F23D7E-6403-4FFA-AF70-DC27E4F50E8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EF85D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5A99D507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D0DE2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724F446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9B22F40"/>
    <w:rsid w:val="3A3E8BEC"/>
    <w:rsid w:val="3EDEB2EF"/>
    <w:rsid w:val="5DFFD7B9"/>
    <w:rsid w:val="6FA7098D"/>
    <w:rsid w:val="6FBBA1A0"/>
    <w:rsid w:val="74A3E56E"/>
    <w:rsid w:val="96EB42DA"/>
    <w:rsid w:val="97497780"/>
    <w:rsid w:val="EEB5BB4E"/>
    <w:rsid w:val="F7FD0D21"/>
    <w:rsid w:val="FBF44D1A"/>
    <w:rsid w:val="FDF728A0"/>
    <w:rsid w:val="FDF9BBA0"/>
    <w:rsid w:val="FF35F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ody Text"/>
    <w:basedOn w:val="1"/>
    <w:qFormat/>
    <w:uiPriority w:val="0"/>
    <w:pPr>
      <w:jc w:val="center"/>
    </w:pPr>
    <w:rPr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936</Words>
  <Characters>1022</Characters>
  <Lines>1</Lines>
  <Paragraphs>1</Paragraphs>
  <TotalTime>2</TotalTime>
  <ScaleCrop>false</ScaleCrop>
  <LinksUpToDate>false</LinksUpToDate>
  <CharactersWithSpaces>1075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Yan</cp:lastModifiedBy>
  <cp:lastPrinted>2005-02-20T23:04:00Z</cp:lastPrinted>
  <dcterms:modified xsi:type="dcterms:W3CDTF">2024-12-17T01:33:30Z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E81D05BAD62A4D7691D962BF339F4F71_13</vt:lpwstr>
  </property>
</Properties>
</file>