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A8" w:rsidRDefault="00DC3EA8">
      <w:pPr>
        <w:adjustRightInd w:val="0"/>
        <w:spacing w:line="5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      </w:t>
      </w:r>
      <w:r>
        <w:rPr>
          <w:rFonts w:eastAsia="仿宋_GB2312" w:cs="仿宋_GB2312" w:hint="eastAsia"/>
          <w:color w:val="000000"/>
          <w:sz w:val="32"/>
          <w:szCs w:val="32"/>
        </w:rPr>
        <w:t>编号：</w:t>
      </w:r>
    </w:p>
    <w:p w:rsidR="00DC3EA8" w:rsidRDefault="00DC3EA8">
      <w:pPr>
        <w:adjustRightInd w:val="0"/>
        <w:spacing w:line="520" w:lineRule="exact"/>
        <w:jc w:val="center"/>
        <w:rPr>
          <w:rFonts w:eastAsia="文星简小标宋"/>
          <w:color w:val="000000"/>
          <w:sz w:val="32"/>
          <w:szCs w:val="32"/>
        </w:rPr>
      </w:pPr>
      <w:bookmarkStart w:id="0" w:name="_GoBack"/>
      <w:r>
        <w:rPr>
          <w:rFonts w:eastAsia="文星简小标宋" w:cs="文星简小标宋" w:hint="eastAsia"/>
          <w:color w:val="000000"/>
          <w:sz w:val="44"/>
          <w:szCs w:val="44"/>
        </w:rPr>
        <w:t>工伤认定申请（证据）材料接收清单</w:t>
      </w:r>
    </w:p>
    <w:bookmarkEnd w:id="0"/>
    <w:p w:rsidR="00DC3EA8" w:rsidRDefault="00DC3EA8">
      <w:pPr>
        <w:snapToGrid w:val="0"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单位名称：</w:t>
      </w:r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eastAsia="仿宋_GB2312" w:cs="仿宋_GB2312" w:hint="eastAsia"/>
          <w:color w:val="000000"/>
          <w:sz w:val="32"/>
          <w:szCs w:val="32"/>
        </w:rPr>
        <w:t>受伤害职工姓名：</w:t>
      </w:r>
    </w:p>
    <w:tbl>
      <w:tblPr>
        <w:tblW w:w="9225" w:type="dxa"/>
        <w:tblInd w:w="-106" w:type="dxa"/>
        <w:tblLayout w:type="fixed"/>
        <w:tblLook w:val="00A0"/>
      </w:tblPr>
      <w:tblGrid>
        <w:gridCol w:w="706"/>
        <w:gridCol w:w="5117"/>
        <w:gridCol w:w="992"/>
        <w:gridCol w:w="993"/>
        <w:gridCol w:w="708"/>
        <w:gridCol w:w="709"/>
      </w:tblGrid>
      <w:tr w:rsidR="00DC3EA8">
        <w:trPr>
          <w:trHeight w:val="5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内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是否提交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是否原件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份数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页码</w:t>
            </w:r>
          </w:p>
        </w:tc>
      </w:tr>
      <w:tr w:rsidR="00DC3EA8">
        <w:trPr>
          <w:trHeight w:val="45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《工伤认定申请表》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48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受伤害职工的身份证明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46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医疗诊断证明书或职业病诊断</w:t>
            </w:r>
            <w:r>
              <w:rPr>
                <w:rFonts w:eastAsia="仿宋_GB2312"/>
                <w:color w:val="000000"/>
                <w:sz w:val="32"/>
                <w:szCs w:val="32"/>
              </w:rPr>
              <w:t>(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鉴定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) 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证明书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10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adjustRightInd w:val="0"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adjustRightInd w:val="0"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职工受伤害或者诊断患职业病时与用人单位之间的劳动、聘用合同或者其他存在人事、劳动关系的证明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adjustRightInd w:val="0"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EA8" w:rsidRDefault="00DC3EA8">
            <w:pPr>
              <w:widowControl/>
              <w:adjustRightInd w:val="0"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adjustRightInd w:val="0"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EA8" w:rsidRDefault="00DC3EA8">
            <w:pPr>
              <w:widowControl/>
              <w:adjustRightInd w:val="0"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4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用人单位工伤认定证明材料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4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工伤认定自述材料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6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工伤认定证人证言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4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用人单位营业执照或法人登记证书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5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病历、影像报告资料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3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C3EA8">
        <w:trPr>
          <w:trHeight w:val="3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EA8" w:rsidRDefault="00DC3EA8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A8" w:rsidRDefault="00DC3EA8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DC3EA8" w:rsidRDefault="00DC3EA8">
      <w:pPr>
        <w:spacing w:line="5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申请人（经办人）签字：</w:t>
      </w:r>
      <w:r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cs="仿宋_GB2312" w:hint="eastAsia"/>
          <w:color w:val="000000"/>
          <w:sz w:val="32"/>
          <w:szCs w:val="32"/>
        </w:rPr>
        <w:t>提交日期：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 w:cs="仿宋_GB2312" w:hint="eastAsia"/>
          <w:color w:val="000000"/>
          <w:sz w:val="32"/>
          <w:szCs w:val="32"/>
        </w:rPr>
        <w:t>日</w:t>
      </w:r>
    </w:p>
    <w:p w:rsidR="00DC3EA8" w:rsidRDefault="00DC3EA8">
      <w:pPr>
        <w:spacing w:line="5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人力社保行政部门经办人签字：</w:t>
      </w:r>
    </w:p>
    <w:p w:rsidR="00DC3EA8" w:rsidRDefault="00DC3EA8" w:rsidP="00EC6CE5">
      <w:pPr>
        <w:spacing w:line="520" w:lineRule="exact"/>
        <w:ind w:firstLineChars="17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（公章）</w:t>
      </w:r>
    </w:p>
    <w:p w:rsidR="00DC3EA8" w:rsidRDefault="00DC3EA8" w:rsidP="00EC6CE5">
      <w:pPr>
        <w:spacing w:line="520" w:lineRule="exact"/>
        <w:ind w:firstLineChars="1700" w:firstLine="31680"/>
        <w:rPr>
          <w:rFonts w:eastAsia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 w:cs="仿宋_GB2312" w:hint="eastAsia"/>
          <w:color w:val="000000"/>
          <w:sz w:val="32"/>
          <w:szCs w:val="32"/>
        </w:rPr>
        <w:t>日</w:t>
      </w:r>
    </w:p>
    <w:p w:rsidR="00DC3EA8" w:rsidRDefault="00DC3EA8">
      <w:pPr>
        <w:snapToGrid w:val="0"/>
        <w:spacing w:line="560" w:lineRule="exact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注：</w:t>
      </w: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、本清单一式两份，人力社保行政部门、申请人各留存一份；</w:t>
      </w:r>
    </w:p>
    <w:p w:rsidR="00DC3EA8" w:rsidRDefault="00DC3EA8" w:rsidP="00EC6CE5">
      <w:pPr>
        <w:snapToGrid w:val="0"/>
        <w:spacing w:line="560" w:lineRule="exact"/>
        <w:ind w:left="31680" w:hangingChars="300" w:firstLine="316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 xml:space="preserve">    2</w:t>
      </w:r>
      <w:r>
        <w:rPr>
          <w:rFonts w:eastAsia="仿宋_GB2312" w:cs="仿宋_GB2312" w:hint="eastAsia"/>
          <w:color w:val="000000"/>
          <w:sz w:val="24"/>
          <w:szCs w:val="24"/>
        </w:rPr>
        <w:t>、职工本人或者其近亲属申请工伤认定时，上述材料应提交两套。</w:t>
      </w:r>
    </w:p>
    <w:p w:rsidR="00DC3EA8" w:rsidRDefault="00DC3EA8"/>
    <w:sectPr w:rsidR="00DC3EA8" w:rsidSect="009A1707">
      <w:pgSz w:w="11906" w:h="16838"/>
      <w:pgMar w:top="1100" w:right="1800" w:bottom="59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707"/>
    <w:rsid w:val="009A1707"/>
    <w:rsid w:val="00D16F70"/>
    <w:rsid w:val="00DC3EA8"/>
    <w:rsid w:val="00EC6CE5"/>
    <w:rsid w:val="00FC63A9"/>
    <w:rsid w:val="150E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0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72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2020-07-24T07:40:00Z</cp:lastPrinted>
  <dcterms:created xsi:type="dcterms:W3CDTF">2014-10-29T12:08:00Z</dcterms:created>
  <dcterms:modified xsi:type="dcterms:W3CDTF">2020-07-24T08:16:00Z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