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8D" w:rsidRPr="00EC498D" w:rsidRDefault="00EC498D" w:rsidP="00EC498D">
      <w:pPr>
        <w:adjustRightInd w:val="0"/>
        <w:spacing w:line="600" w:lineRule="exact"/>
        <w:textAlignment w:val="baseline"/>
        <w:rPr>
          <w:rFonts w:ascii="黑体" w:eastAsia="黑体" w:hAnsi="Times New Roman" w:cs="Times New Roman"/>
          <w:w w:val="95"/>
          <w:kern w:val="0"/>
          <w:sz w:val="32"/>
          <w:szCs w:val="32"/>
        </w:rPr>
      </w:pPr>
      <w:r w:rsidRPr="00EC498D">
        <w:rPr>
          <w:rFonts w:ascii="黑体" w:eastAsia="黑体" w:hAnsi="Times New Roman" w:cs="Times New Roman" w:hint="eastAsia"/>
          <w:w w:val="95"/>
          <w:kern w:val="0"/>
          <w:sz w:val="32"/>
          <w:szCs w:val="32"/>
        </w:rPr>
        <w:t>附件</w:t>
      </w:r>
      <w:r w:rsidR="0016768A">
        <w:rPr>
          <w:rFonts w:ascii="黑体" w:eastAsia="黑体" w:hAnsi="Times New Roman" w:cs="Times New Roman" w:hint="eastAsia"/>
          <w:w w:val="95"/>
          <w:kern w:val="0"/>
          <w:sz w:val="32"/>
          <w:szCs w:val="32"/>
        </w:rPr>
        <w:t>1</w:t>
      </w:r>
      <w:r w:rsidR="001C6249">
        <w:rPr>
          <w:rFonts w:ascii="黑体" w:eastAsia="黑体" w:hAnsi="Times New Roman" w:cs="Times New Roman" w:hint="eastAsia"/>
          <w:w w:val="95"/>
          <w:kern w:val="0"/>
          <w:sz w:val="32"/>
          <w:szCs w:val="32"/>
        </w:rPr>
        <w:t>1</w:t>
      </w:r>
      <w:bookmarkStart w:id="0" w:name="_GoBack"/>
      <w:bookmarkEnd w:id="0"/>
    </w:p>
    <w:p w:rsidR="00EC498D" w:rsidRPr="00EC498D" w:rsidRDefault="00EC498D" w:rsidP="00EC498D">
      <w:pPr>
        <w:adjustRightInd w:val="0"/>
        <w:spacing w:line="600" w:lineRule="exact"/>
        <w:textAlignment w:val="baseline"/>
        <w:rPr>
          <w:rFonts w:ascii="黑体" w:eastAsia="黑体" w:hAnsi="Times New Roman" w:cs="Times New Roman"/>
          <w:w w:val="95"/>
          <w:kern w:val="0"/>
          <w:sz w:val="44"/>
          <w:szCs w:val="44"/>
        </w:rPr>
      </w:pPr>
    </w:p>
    <w:p w:rsidR="00EC498D" w:rsidRPr="00AF6C5F" w:rsidRDefault="00AF6C5F" w:rsidP="00AF6C5F">
      <w:pPr>
        <w:adjustRightInd w:val="0"/>
        <w:spacing w:line="600" w:lineRule="exact"/>
        <w:jc w:val="center"/>
        <w:textAlignment w:val="baseline"/>
        <w:rPr>
          <w:rFonts w:ascii="微软简标宋" w:eastAsia="微软简标宋" w:hAnsi="Times New Roman" w:cs="Times New Roman"/>
          <w:w w:val="95"/>
          <w:kern w:val="0"/>
          <w:sz w:val="44"/>
          <w:szCs w:val="44"/>
        </w:rPr>
      </w:pPr>
      <w:r w:rsidRPr="00AF6C5F">
        <w:rPr>
          <w:rFonts w:ascii="微软简标宋" w:eastAsia="微软简标宋" w:hAnsi="Times New Roman" w:cs="Times New Roman" w:hint="eastAsia"/>
          <w:w w:val="95"/>
          <w:kern w:val="0"/>
          <w:sz w:val="44"/>
          <w:szCs w:val="44"/>
        </w:rPr>
        <w:t>新区人力社保局</w:t>
      </w:r>
      <w:r w:rsidR="00EC498D" w:rsidRPr="00AF6C5F">
        <w:rPr>
          <w:rFonts w:ascii="微软简标宋" w:eastAsia="微软简标宋" w:hAnsi="Times New Roman" w:cs="Times New Roman" w:hint="eastAsia"/>
          <w:w w:val="95"/>
          <w:kern w:val="0"/>
          <w:sz w:val="44"/>
          <w:szCs w:val="44"/>
        </w:rPr>
        <w:t>201</w:t>
      </w:r>
      <w:r w:rsidR="00383807" w:rsidRPr="00AF6C5F">
        <w:rPr>
          <w:rFonts w:ascii="微软简标宋" w:eastAsia="微软简标宋" w:hAnsi="Times New Roman" w:cs="Times New Roman" w:hint="eastAsia"/>
          <w:w w:val="95"/>
          <w:kern w:val="0"/>
          <w:sz w:val="44"/>
          <w:szCs w:val="44"/>
        </w:rPr>
        <w:t>9</w:t>
      </w:r>
      <w:r w:rsidR="00EC498D" w:rsidRPr="00AF6C5F">
        <w:rPr>
          <w:rFonts w:ascii="微软简标宋" w:eastAsia="微软简标宋" w:hAnsi="Times New Roman" w:cs="Times New Roman" w:hint="eastAsia"/>
          <w:w w:val="95"/>
          <w:kern w:val="0"/>
          <w:sz w:val="44"/>
          <w:szCs w:val="44"/>
        </w:rPr>
        <w:t>年部门预算编制说明</w:t>
      </w:r>
    </w:p>
    <w:p w:rsidR="00EC498D" w:rsidRPr="00EC498D" w:rsidRDefault="00EC498D" w:rsidP="00146288">
      <w:pPr>
        <w:adjustRightInd w:val="0"/>
        <w:spacing w:line="600" w:lineRule="exact"/>
        <w:jc w:val="left"/>
        <w:textAlignment w:val="baseline"/>
        <w:rPr>
          <w:rFonts w:ascii="黑体" w:eastAsia="黑体" w:hAnsi="Times New Roman" w:cs="Times New Roman"/>
          <w:kern w:val="0"/>
          <w:sz w:val="30"/>
          <w:szCs w:val="30"/>
        </w:rPr>
      </w:pPr>
    </w:p>
    <w:p w:rsidR="00146288" w:rsidRPr="00E37F65" w:rsidRDefault="00146288" w:rsidP="00146288">
      <w:pPr>
        <w:spacing w:line="600" w:lineRule="exact"/>
        <w:ind w:firstLineChars="200" w:firstLine="600"/>
        <w:rPr>
          <w:rFonts w:eastAsia="黑体"/>
          <w:sz w:val="30"/>
          <w:szCs w:val="30"/>
        </w:rPr>
      </w:pPr>
      <w:r w:rsidRPr="00E37F65">
        <w:rPr>
          <w:rFonts w:eastAsia="黑体"/>
          <w:sz w:val="30"/>
          <w:szCs w:val="30"/>
        </w:rPr>
        <w:t>一、部门主要职责</w:t>
      </w:r>
    </w:p>
    <w:p w:rsidR="00AF6C5F" w:rsidRDefault="00AF6C5F" w:rsidP="00AF6C5F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 w:rsidRPr="00AF6C5F">
        <w:rPr>
          <w:rFonts w:eastAsia="仿宋_GB2312" w:hint="eastAsia"/>
          <w:sz w:val="30"/>
          <w:szCs w:val="30"/>
        </w:rPr>
        <w:t>滨海新区人力社保局主要职责是负责人力资源、社会保障、公务员管理、外国专家管理与引才引智工作。</w:t>
      </w:r>
    </w:p>
    <w:p w:rsidR="00146288" w:rsidRPr="00E37F65" w:rsidRDefault="00146288" w:rsidP="00AF6C5F">
      <w:pPr>
        <w:spacing w:line="600" w:lineRule="exact"/>
        <w:ind w:firstLineChars="200" w:firstLine="600"/>
        <w:rPr>
          <w:rFonts w:eastAsia="黑体"/>
          <w:sz w:val="30"/>
          <w:szCs w:val="30"/>
        </w:rPr>
      </w:pPr>
      <w:r w:rsidRPr="00E37F65">
        <w:rPr>
          <w:rFonts w:eastAsia="黑体"/>
          <w:sz w:val="30"/>
          <w:szCs w:val="30"/>
        </w:rPr>
        <w:t>二、部门机构设置情况</w:t>
      </w:r>
    </w:p>
    <w:p w:rsidR="00146288" w:rsidRPr="003E3B32" w:rsidRDefault="00AF6C5F" w:rsidP="00146288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3E3B32">
        <w:rPr>
          <w:rFonts w:ascii="仿宋_GB2312" w:eastAsia="仿宋_GB2312" w:hint="eastAsia"/>
          <w:sz w:val="30"/>
          <w:szCs w:val="30"/>
        </w:rPr>
        <w:t>滨海新区人力社保局</w:t>
      </w:r>
      <w:r w:rsidR="00146288" w:rsidRPr="003E3B32">
        <w:rPr>
          <w:rFonts w:ascii="仿宋_GB2312" w:eastAsia="仿宋_GB2312" w:hint="eastAsia"/>
          <w:sz w:val="30"/>
          <w:szCs w:val="30"/>
        </w:rPr>
        <w:t>内设</w:t>
      </w:r>
      <w:r w:rsidRPr="003E3B32">
        <w:rPr>
          <w:rFonts w:ascii="仿宋_GB2312" w:eastAsia="仿宋_GB2312" w:hint="eastAsia"/>
          <w:sz w:val="30"/>
          <w:szCs w:val="30"/>
        </w:rPr>
        <w:t>10</w:t>
      </w:r>
      <w:r w:rsidR="00146288" w:rsidRPr="003E3B32">
        <w:rPr>
          <w:rFonts w:ascii="仿宋_GB2312" w:eastAsia="仿宋_GB2312" w:hint="eastAsia"/>
          <w:sz w:val="30"/>
          <w:szCs w:val="30"/>
        </w:rPr>
        <w:t>个职能处室；下辖</w:t>
      </w:r>
      <w:r w:rsidRPr="003E3B32">
        <w:rPr>
          <w:rFonts w:ascii="仿宋_GB2312" w:eastAsia="仿宋_GB2312" w:hint="eastAsia"/>
          <w:sz w:val="30"/>
          <w:szCs w:val="30"/>
        </w:rPr>
        <w:t>15</w:t>
      </w:r>
      <w:r w:rsidR="00146288" w:rsidRPr="003E3B32">
        <w:rPr>
          <w:rFonts w:ascii="仿宋_GB2312" w:eastAsia="仿宋_GB2312" w:hint="eastAsia"/>
          <w:sz w:val="30"/>
          <w:szCs w:val="30"/>
        </w:rPr>
        <w:t>个预算单位</w:t>
      </w:r>
      <w:r w:rsidRPr="003E3B32">
        <w:rPr>
          <w:rFonts w:ascii="仿宋_GB2312" w:eastAsia="仿宋_GB2312" w:hint="eastAsia"/>
          <w:sz w:val="30"/>
          <w:szCs w:val="30"/>
        </w:rPr>
        <w:t>。</w:t>
      </w:r>
    </w:p>
    <w:p w:rsidR="00146288" w:rsidRPr="00E37F65" w:rsidRDefault="00146288" w:rsidP="00146288">
      <w:pPr>
        <w:spacing w:line="600" w:lineRule="exact"/>
        <w:ind w:firstLineChars="200" w:firstLine="600"/>
        <w:rPr>
          <w:rFonts w:eastAsia="黑体"/>
          <w:sz w:val="30"/>
          <w:szCs w:val="30"/>
        </w:rPr>
      </w:pPr>
      <w:r w:rsidRPr="00E37F65">
        <w:rPr>
          <w:rFonts w:eastAsia="黑体"/>
          <w:sz w:val="30"/>
          <w:szCs w:val="30"/>
        </w:rPr>
        <w:t>三、部门预算草案编制情况</w:t>
      </w:r>
    </w:p>
    <w:p w:rsidR="00146288" w:rsidRPr="00E37F65" w:rsidRDefault="00146288" w:rsidP="00146288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 w:rsidRPr="00E37F65">
        <w:rPr>
          <w:rFonts w:eastAsia="楷体_GB2312"/>
          <w:b/>
          <w:sz w:val="30"/>
          <w:szCs w:val="30"/>
        </w:rPr>
        <w:t>（一）部门收入预算情况说明</w:t>
      </w:r>
    </w:p>
    <w:p w:rsidR="00146288" w:rsidRPr="003E3B32" w:rsidRDefault="00146288" w:rsidP="00463670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3E3B32">
        <w:rPr>
          <w:rFonts w:ascii="仿宋_GB2312" w:eastAsia="仿宋_GB2312" w:hint="eastAsia"/>
          <w:sz w:val="30"/>
          <w:szCs w:val="30"/>
        </w:rPr>
        <w:t>部门收入预算</w:t>
      </w:r>
      <w:r w:rsidR="00463670" w:rsidRPr="003E3B32">
        <w:rPr>
          <w:rFonts w:ascii="仿宋_GB2312" w:eastAsia="仿宋_GB2312" w:hint="eastAsia"/>
          <w:sz w:val="30"/>
          <w:szCs w:val="30"/>
        </w:rPr>
        <w:t>8578.91</w:t>
      </w:r>
      <w:r w:rsidRPr="003E3B32">
        <w:rPr>
          <w:rFonts w:ascii="仿宋_GB2312" w:eastAsia="仿宋_GB2312" w:hint="eastAsia"/>
          <w:sz w:val="30"/>
          <w:szCs w:val="30"/>
        </w:rPr>
        <w:t>万元，与2018年预算相比</w:t>
      </w:r>
      <w:r w:rsidR="00463670" w:rsidRPr="003E3B32">
        <w:rPr>
          <w:rFonts w:ascii="仿宋_GB2312" w:eastAsia="仿宋_GB2312" w:hint="eastAsia"/>
          <w:sz w:val="30"/>
          <w:szCs w:val="30"/>
        </w:rPr>
        <w:t>减少28270.49</w:t>
      </w:r>
      <w:r w:rsidRPr="003E3B32">
        <w:rPr>
          <w:rFonts w:ascii="仿宋_GB2312" w:eastAsia="仿宋_GB2312" w:hint="eastAsia"/>
          <w:sz w:val="30"/>
          <w:szCs w:val="30"/>
        </w:rPr>
        <w:t>万元。其中，本年收入合计</w:t>
      </w:r>
      <w:r w:rsidR="00463670" w:rsidRPr="003E3B32">
        <w:rPr>
          <w:rFonts w:ascii="仿宋_GB2312" w:eastAsia="仿宋_GB2312" w:hint="eastAsia"/>
          <w:sz w:val="30"/>
          <w:szCs w:val="30"/>
        </w:rPr>
        <w:t>8578.91</w:t>
      </w:r>
      <w:r w:rsidRPr="003E3B32">
        <w:rPr>
          <w:rFonts w:ascii="仿宋_GB2312" w:eastAsia="仿宋_GB2312" w:hint="eastAsia"/>
          <w:sz w:val="30"/>
          <w:szCs w:val="30"/>
        </w:rPr>
        <w:t>万元，与2018</w:t>
      </w:r>
      <w:r w:rsidR="00463670" w:rsidRPr="003E3B32">
        <w:rPr>
          <w:rFonts w:ascii="仿宋_GB2312" w:eastAsia="仿宋_GB2312" w:hint="eastAsia"/>
          <w:sz w:val="30"/>
          <w:szCs w:val="30"/>
        </w:rPr>
        <w:t>年预算相比减少28257.38</w:t>
      </w:r>
      <w:r w:rsidRPr="003E3B32">
        <w:rPr>
          <w:rFonts w:ascii="仿宋_GB2312" w:eastAsia="仿宋_GB2312" w:hint="eastAsia"/>
          <w:sz w:val="30"/>
          <w:szCs w:val="30"/>
        </w:rPr>
        <w:t>万元，包括财政拨款</w:t>
      </w:r>
      <w:r w:rsidR="00463670" w:rsidRPr="003E3B32">
        <w:rPr>
          <w:rFonts w:ascii="仿宋_GB2312" w:eastAsia="仿宋_GB2312" w:hint="eastAsia"/>
          <w:sz w:val="30"/>
          <w:szCs w:val="30"/>
        </w:rPr>
        <w:t>8578.91</w:t>
      </w:r>
      <w:r w:rsidRPr="003E3B32">
        <w:rPr>
          <w:rFonts w:ascii="仿宋_GB2312" w:eastAsia="仿宋_GB2312" w:hint="eastAsia"/>
          <w:sz w:val="30"/>
          <w:szCs w:val="30"/>
        </w:rPr>
        <w:t>万元、事业收入</w:t>
      </w:r>
      <w:r w:rsidR="00463670" w:rsidRPr="003E3B32">
        <w:rPr>
          <w:rFonts w:ascii="仿宋_GB2312" w:eastAsia="仿宋_GB2312" w:hint="eastAsia"/>
          <w:sz w:val="30"/>
          <w:szCs w:val="30"/>
        </w:rPr>
        <w:t>0</w:t>
      </w:r>
      <w:r w:rsidRPr="003E3B32">
        <w:rPr>
          <w:rFonts w:ascii="仿宋_GB2312" w:eastAsia="仿宋_GB2312" w:hint="eastAsia"/>
          <w:sz w:val="30"/>
          <w:szCs w:val="30"/>
        </w:rPr>
        <w:t>万元、上级补助收入</w:t>
      </w:r>
      <w:r w:rsidR="00463670" w:rsidRPr="003E3B32">
        <w:rPr>
          <w:rFonts w:ascii="仿宋_GB2312" w:eastAsia="仿宋_GB2312" w:hint="eastAsia"/>
          <w:sz w:val="30"/>
          <w:szCs w:val="30"/>
        </w:rPr>
        <w:t>0</w:t>
      </w:r>
      <w:r w:rsidRPr="003E3B32">
        <w:rPr>
          <w:rFonts w:ascii="仿宋_GB2312" w:eastAsia="仿宋_GB2312" w:hint="eastAsia"/>
          <w:sz w:val="30"/>
          <w:szCs w:val="30"/>
        </w:rPr>
        <w:t>万元、附属单位上缴收入</w:t>
      </w:r>
      <w:r w:rsidR="00463670" w:rsidRPr="003E3B32">
        <w:rPr>
          <w:rFonts w:ascii="仿宋_GB2312" w:eastAsia="仿宋_GB2312" w:hint="eastAsia"/>
          <w:sz w:val="30"/>
          <w:szCs w:val="30"/>
        </w:rPr>
        <w:t>0</w:t>
      </w:r>
      <w:r w:rsidRPr="003E3B32">
        <w:rPr>
          <w:rFonts w:ascii="仿宋_GB2312" w:eastAsia="仿宋_GB2312" w:hint="eastAsia"/>
          <w:sz w:val="30"/>
          <w:szCs w:val="30"/>
        </w:rPr>
        <w:t>万元、经营收入</w:t>
      </w:r>
      <w:r w:rsidR="00463670" w:rsidRPr="003E3B32">
        <w:rPr>
          <w:rFonts w:ascii="仿宋_GB2312" w:eastAsia="仿宋_GB2312" w:hint="eastAsia"/>
          <w:sz w:val="30"/>
          <w:szCs w:val="30"/>
        </w:rPr>
        <w:t>0</w:t>
      </w:r>
      <w:r w:rsidRPr="003E3B32">
        <w:rPr>
          <w:rFonts w:ascii="仿宋_GB2312" w:eastAsia="仿宋_GB2312" w:hint="eastAsia"/>
          <w:sz w:val="30"/>
          <w:szCs w:val="30"/>
        </w:rPr>
        <w:t>万元、其他收入</w:t>
      </w:r>
      <w:r w:rsidR="00463670" w:rsidRPr="003E3B32">
        <w:rPr>
          <w:rFonts w:ascii="仿宋_GB2312" w:eastAsia="仿宋_GB2312" w:hint="eastAsia"/>
          <w:sz w:val="30"/>
          <w:szCs w:val="30"/>
        </w:rPr>
        <w:t>0</w:t>
      </w:r>
      <w:r w:rsidRPr="003E3B32">
        <w:rPr>
          <w:rFonts w:ascii="仿宋_GB2312" w:eastAsia="仿宋_GB2312" w:hint="eastAsia"/>
          <w:sz w:val="30"/>
          <w:szCs w:val="30"/>
        </w:rPr>
        <w:t>万元；用事业基金弥补收支差额</w:t>
      </w:r>
      <w:r w:rsidR="00463670" w:rsidRPr="003E3B32">
        <w:rPr>
          <w:rFonts w:ascii="仿宋_GB2312" w:eastAsia="仿宋_GB2312" w:hint="eastAsia"/>
          <w:sz w:val="30"/>
          <w:szCs w:val="30"/>
        </w:rPr>
        <w:t>0</w:t>
      </w:r>
      <w:r w:rsidRPr="003E3B32">
        <w:rPr>
          <w:rFonts w:ascii="仿宋_GB2312" w:eastAsia="仿宋_GB2312" w:hint="eastAsia"/>
          <w:sz w:val="30"/>
          <w:szCs w:val="30"/>
        </w:rPr>
        <w:t>万元；上年结转和结余</w:t>
      </w:r>
      <w:r w:rsidR="00463670" w:rsidRPr="003E3B32">
        <w:rPr>
          <w:rFonts w:ascii="仿宋_GB2312" w:eastAsia="仿宋_GB2312" w:hint="eastAsia"/>
          <w:sz w:val="30"/>
          <w:szCs w:val="30"/>
        </w:rPr>
        <w:t>0</w:t>
      </w:r>
      <w:r w:rsidRPr="003E3B32">
        <w:rPr>
          <w:rFonts w:ascii="仿宋_GB2312" w:eastAsia="仿宋_GB2312" w:hint="eastAsia"/>
          <w:sz w:val="30"/>
          <w:szCs w:val="30"/>
        </w:rPr>
        <w:t>万元。</w:t>
      </w:r>
    </w:p>
    <w:p w:rsidR="00146288" w:rsidRPr="00E37F65" w:rsidRDefault="00146288" w:rsidP="00146288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 w:rsidRPr="00E37F65">
        <w:rPr>
          <w:rFonts w:eastAsia="楷体_GB2312"/>
          <w:b/>
          <w:sz w:val="30"/>
          <w:szCs w:val="30"/>
        </w:rPr>
        <w:t>（二）部门支出预算情况说明</w:t>
      </w:r>
    </w:p>
    <w:p w:rsidR="00463670" w:rsidRPr="003E3B32" w:rsidRDefault="00146288" w:rsidP="00463670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3E3B32">
        <w:rPr>
          <w:rFonts w:ascii="仿宋_GB2312" w:eastAsia="仿宋_GB2312" w:hint="eastAsia"/>
          <w:sz w:val="30"/>
          <w:szCs w:val="30"/>
        </w:rPr>
        <w:t>部门支出预算</w:t>
      </w:r>
      <w:r w:rsidR="00463670" w:rsidRPr="003E3B32">
        <w:rPr>
          <w:rFonts w:ascii="仿宋_GB2312" w:eastAsia="仿宋_GB2312" w:hint="eastAsia"/>
          <w:sz w:val="30"/>
          <w:szCs w:val="30"/>
        </w:rPr>
        <w:t>8578.91</w:t>
      </w:r>
      <w:r w:rsidRPr="003E3B32">
        <w:rPr>
          <w:rFonts w:ascii="仿宋_GB2312" w:eastAsia="仿宋_GB2312" w:hint="eastAsia"/>
          <w:sz w:val="30"/>
          <w:szCs w:val="30"/>
        </w:rPr>
        <w:t>万元，与2018</w:t>
      </w:r>
      <w:r w:rsidR="00463670" w:rsidRPr="003E3B32">
        <w:rPr>
          <w:rFonts w:ascii="仿宋_GB2312" w:eastAsia="仿宋_GB2312" w:hint="eastAsia"/>
          <w:sz w:val="30"/>
          <w:szCs w:val="30"/>
        </w:rPr>
        <w:t>年预算相比减少28270.49</w:t>
      </w:r>
      <w:r w:rsidRPr="003E3B32">
        <w:rPr>
          <w:rFonts w:ascii="仿宋_GB2312" w:eastAsia="仿宋_GB2312" w:hint="eastAsia"/>
          <w:sz w:val="30"/>
          <w:szCs w:val="30"/>
        </w:rPr>
        <w:t>万元，其中：</w:t>
      </w:r>
      <w:r w:rsidR="00463670" w:rsidRPr="003E3B32">
        <w:rPr>
          <w:rFonts w:ascii="仿宋_GB2312" w:eastAsia="仿宋_GB2312" w:hint="eastAsia"/>
          <w:sz w:val="30"/>
          <w:szCs w:val="30"/>
        </w:rPr>
        <w:t>基本支出8578.91万元，主要用于人员支出5201.46万元、公用支出602.71万元、专项业务费2774.74万元，项目支出</w:t>
      </w:r>
      <w:r w:rsidR="00463670" w:rsidRPr="003E3B32">
        <w:rPr>
          <w:rFonts w:ascii="仿宋_GB2312" w:eastAsia="仿宋_GB2312" w:hint="eastAsia"/>
          <w:sz w:val="30"/>
          <w:szCs w:val="30"/>
        </w:rPr>
        <w:lastRenderedPageBreak/>
        <w:t>0万元。主要用于一般公共服务支出3402.2万元，社会保障和就业支出5176.71万元。</w:t>
      </w:r>
    </w:p>
    <w:p w:rsidR="00146288" w:rsidRPr="00E37F65" w:rsidRDefault="00146288" w:rsidP="00463670">
      <w:pPr>
        <w:spacing w:line="60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四</w:t>
      </w:r>
      <w:r w:rsidRPr="00E37F65">
        <w:rPr>
          <w:rFonts w:eastAsia="黑体"/>
          <w:sz w:val="30"/>
          <w:szCs w:val="30"/>
        </w:rPr>
        <w:t>、其他重要事项的情况说明</w:t>
      </w:r>
    </w:p>
    <w:p w:rsidR="00146288" w:rsidRPr="00E37F65" w:rsidRDefault="00146288" w:rsidP="00146288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 w:rsidRPr="00E37F65">
        <w:rPr>
          <w:rFonts w:eastAsia="楷体_GB2312"/>
          <w:b/>
          <w:sz w:val="30"/>
          <w:szCs w:val="30"/>
        </w:rPr>
        <w:t>（一）机关运行经费</w:t>
      </w:r>
    </w:p>
    <w:p w:rsidR="00146288" w:rsidRPr="003E3B32" w:rsidRDefault="00146288" w:rsidP="00146288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3E3B32">
        <w:rPr>
          <w:rFonts w:ascii="仿宋_GB2312" w:eastAsia="仿宋_GB2312" w:hint="eastAsia"/>
          <w:sz w:val="30"/>
          <w:szCs w:val="30"/>
        </w:rPr>
        <w:t>本部门2019年安排机关运行经费预算</w:t>
      </w:r>
      <w:r w:rsidR="00463670" w:rsidRPr="003E3B32">
        <w:rPr>
          <w:rFonts w:ascii="仿宋_GB2312" w:eastAsia="仿宋_GB2312" w:hint="eastAsia"/>
          <w:sz w:val="30"/>
          <w:szCs w:val="30"/>
        </w:rPr>
        <w:t>834.45</w:t>
      </w:r>
      <w:r w:rsidRPr="003E3B32">
        <w:rPr>
          <w:rFonts w:ascii="仿宋_GB2312" w:eastAsia="仿宋_GB2312" w:hint="eastAsia"/>
          <w:sz w:val="30"/>
          <w:szCs w:val="30"/>
        </w:rPr>
        <w:t>万元，包括办公费</w:t>
      </w:r>
      <w:r w:rsidR="00E234AD" w:rsidRPr="003E3B32">
        <w:rPr>
          <w:rFonts w:ascii="仿宋_GB2312" w:eastAsia="仿宋_GB2312" w:hint="eastAsia"/>
          <w:sz w:val="30"/>
          <w:szCs w:val="30"/>
        </w:rPr>
        <w:t>40.14</w:t>
      </w:r>
      <w:r w:rsidRPr="003E3B32">
        <w:rPr>
          <w:rFonts w:ascii="仿宋_GB2312" w:eastAsia="仿宋_GB2312" w:hint="eastAsia"/>
          <w:sz w:val="30"/>
          <w:szCs w:val="30"/>
        </w:rPr>
        <w:t>万元、印刷费</w:t>
      </w:r>
      <w:r w:rsidR="00E234AD" w:rsidRPr="003E3B32">
        <w:rPr>
          <w:rFonts w:ascii="仿宋_GB2312" w:eastAsia="仿宋_GB2312" w:hint="eastAsia"/>
          <w:sz w:val="30"/>
          <w:szCs w:val="30"/>
        </w:rPr>
        <w:t>4.32</w:t>
      </w:r>
      <w:r w:rsidRPr="003E3B32">
        <w:rPr>
          <w:rFonts w:ascii="仿宋_GB2312" w:eastAsia="仿宋_GB2312" w:hint="eastAsia"/>
          <w:sz w:val="30"/>
          <w:szCs w:val="30"/>
        </w:rPr>
        <w:t>万元</w:t>
      </w:r>
      <w:r w:rsidR="00E234AD" w:rsidRPr="003E3B32">
        <w:rPr>
          <w:rFonts w:ascii="仿宋_GB2312" w:eastAsia="仿宋_GB2312" w:hint="eastAsia"/>
          <w:sz w:val="30"/>
          <w:szCs w:val="30"/>
        </w:rPr>
        <w:t>、邮电费16.25万元、差旅费120.11万元、会议费12.33万元、</w:t>
      </w:r>
      <w:r w:rsidR="00393A0F">
        <w:rPr>
          <w:rFonts w:ascii="仿宋_GB2312" w:eastAsia="仿宋_GB2312" w:hint="eastAsia"/>
          <w:sz w:val="30"/>
          <w:szCs w:val="30"/>
        </w:rPr>
        <w:t>公务接待费17.55万元、委托业务费4.77万元、</w:t>
      </w:r>
      <w:r w:rsidR="00E234AD" w:rsidRPr="003E3B32">
        <w:rPr>
          <w:rFonts w:ascii="仿宋_GB2312" w:eastAsia="仿宋_GB2312" w:hint="eastAsia"/>
          <w:sz w:val="30"/>
          <w:szCs w:val="30"/>
        </w:rPr>
        <w:t>福利费70.96万元、</w:t>
      </w:r>
      <w:r w:rsidR="00393A0F">
        <w:rPr>
          <w:rFonts w:ascii="仿宋_GB2312" w:eastAsia="仿宋_GB2312" w:hint="eastAsia"/>
          <w:sz w:val="30"/>
          <w:szCs w:val="30"/>
        </w:rPr>
        <w:t>工会经费53.96万元、</w:t>
      </w:r>
      <w:r w:rsidR="00E234AD" w:rsidRPr="003E3B32">
        <w:rPr>
          <w:rFonts w:ascii="仿宋_GB2312" w:eastAsia="仿宋_GB2312" w:hint="eastAsia"/>
          <w:sz w:val="30"/>
          <w:szCs w:val="30"/>
        </w:rPr>
        <w:t>日常维修费16.2万元、专用材料及一般设备购置费1.17万元、办公用房水电费16.21万元、办公用房取暖费13.5万元、办公用房物业管理费4.5万元、公务用车运行维护费10万元</w:t>
      </w:r>
      <w:r w:rsidR="00393A0F">
        <w:rPr>
          <w:rFonts w:ascii="仿宋_GB2312" w:eastAsia="仿宋_GB2312" w:hint="eastAsia"/>
          <w:sz w:val="30"/>
          <w:szCs w:val="30"/>
        </w:rPr>
        <w:t>、租车费2.88万元、其他交通费用128.45万元</w:t>
      </w:r>
      <w:r w:rsidR="00E234AD" w:rsidRPr="003E3B32">
        <w:rPr>
          <w:rFonts w:ascii="仿宋_GB2312" w:eastAsia="仿宋_GB2312" w:hint="eastAsia"/>
          <w:sz w:val="30"/>
          <w:szCs w:val="30"/>
        </w:rPr>
        <w:t>以及</w:t>
      </w:r>
      <w:r w:rsidR="004865EB">
        <w:rPr>
          <w:rFonts w:ascii="仿宋_GB2312" w:eastAsia="仿宋_GB2312" w:hint="eastAsia"/>
          <w:sz w:val="30"/>
          <w:szCs w:val="30"/>
        </w:rPr>
        <w:t>用于职工体检、办公设备更新购置、办公系统维护、业务咨询等的</w:t>
      </w:r>
      <w:r w:rsidR="00E234AD" w:rsidRPr="003E3B32">
        <w:rPr>
          <w:rFonts w:ascii="仿宋_GB2312" w:eastAsia="仿宋_GB2312" w:hint="eastAsia"/>
          <w:sz w:val="30"/>
          <w:szCs w:val="30"/>
        </w:rPr>
        <w:t>其他费用</w:t>
      </w:r>
      <w:r w:rsidR="00393A0F">
        <w:rPr>
          <w:rFonts w:ascii="仿宋_GB2312" w:eastAsia="仿宋_GB2312" w:hint="eastAsia"/>
          <w:sz w:val="30"/>
          <w:szCs w:val="30"/>
        </w:rPr>
        <w:t>301.15</w:t>
      </w:r>
      <w:r w:rsidR="00E234AD" w:rsidRPr="003E3B32">
        <w:rPr>
          <w:rFonts w:ascii="仿宋_GB2312" w:eastAsia="仿宋_GB2312" w:hint="eastAsia"/>
          <w:sz w:val="30"/>
          <w:szCs w:val="30"/>
        </w:rPr>
        <w:t>万元。</w:t>
      </w:r>
    </w:p>
    <w:p w:rsidR="00146288" w:rsidRPr="00E37F65" w:rsidRDefault="00146288" w:rsidP="00146288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 w:rsidRPr="00E37F65">
        <w:rPr>
          <w:rFonts w:eastAsia="楷体_GB2312"/>
          <w:b/>
          <w:sz w:val="30"/>
          <w:szCs w:val="30"/>
        </w:rPr>
        <w:t>（二）政府采购情况</w:t>
      </w:r>
    </w:p>
    <w:p w:rsidR="00146288" w:rsidRPr="008D7E38" w:rsidRDefault="00146288" w:rsidP="00146288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D7E38">
        <w:rPr>
          <w:rFonts w:ascii="仿宋_GB2312" w:eastAsia="仿宋_GB2312" w:hint="eastAsia"/>
          <w:sz w:val="30"/>
          <w:szCs w:val="30"/>
        </w:rPr>
        <w:t>本部门2019年未安排政府采购</w:t>
      </w:r>
      <w:r w:rsidR="008D7E38" w:rsidRPr="008D7E38">
        <w:rPr>
          <w:rFonts w:ascii="仿宋_GB2312" w:eastAsia="仿宋_GB2312" w:hint="eastAsia"/>
          <w:sz w:val="30"/>
          <w:szCs w:val="30"/>
        </w:rPr>
        <w:t>预算。</w:t>
      </w:r>
    </w:p>
    <w:p w:rsidR="00146288" w:rsidRDefault="00146288" w:rsidP="00146288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eastAsia="楷体_GB2312" w:hint="eastAsia"/>
          <w:b/>
          <w:sz w:val="30"/>
          <w:szCs w:val="30"/>
        </w:rPr>
        <w:t>三</w:t>
      </w:r>
      <w:r w:rsidRPr="00E37F65">
        <w:rPr>
          <w:rFonts w:eastAsia="楷体_GB2312"/>
          <w:b/>
          <w:sz w:val="30"/>
          <w:szCs w:val="30"/>
        </w:rPr>
        <w:t>）</w:t>
      </w:r>
      <w:r>
        <w:rPr>
          <w:rFonts w:eastAsia="楷体_GB2312" w:hint="eastAsia"/>
          <w:b/>
          <w:sz w:val="30"/>
          <w:szCs w:val="30"/>
        </w:rPr>
        <w:t>国有资产占用情况</w:t>
      </w:r>
    </w:p>
    <w:p w:rsidR="00146288" w:rsidRPr="003E3B32" w:rsidRDefault="00146288" w:rsidP="00146288">
      <w:pPr>
        <w:spacing w:line="58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3E3B32">
        <w:rPr>
          <w:rFonts w:ascii="仿宋_GB2312" w:eastAsia="仿宋_GB2312" w:hint="eastAsia"/>
          <w:color w:val="000000"/>
          <w:sz w:val="30"/>
          <w:szCs w:val="30"/>
        </w:rPr>
        <w:t>截至2018年</w:t>
      </w:r>
      <w:r w:rsidR="00177894" w:rsidRPr="003E3B32">
        <w:rPr>
          <w:rFonts w:ascii="仿宋_GB2312" w:eastAsia="仿宋_GB2312" w:hint="eastAsia"/>
          <w:color w:val="000000"/>
          <w:sz w:val="30"/>
          <w:szCs w:val="30"/>
        </w:rPr>
        <w:t>12</w:t>
      </w:r>
      <w:r w:rsidRPr="003E3B32">
        <w:rPr>
          <w:rFonts w:ascii="仿宋_GB2312" w:eastAsia="仿宋_GB2312" w:hint="eastAsia"/>
          <w:color w:val="000000"/>
          <w:sz w:val="30"/>
          <w:szCs w:val="30"/>
        </w:rPr>
        <w:t>月30日，</w:t>
      </w:r>
      <w:r w:rsidRPr="003E3B32">
        <w:rPr>
          <w:rFonts w:ascii="仿宋_GB2312" w:eastAsia="仿宋_GB2312" w:hint="eastAsia"/>
          <w:sz w:val="30"/>
          <w:szCs w:val="30"/>
        </w:rPr>
        <w:t>本部门</w:t>
      </w:r>
      <w:r w:rsidRPr="003E3B32">
        <w:rPr>
          <w:rFonts w:ascii="仿宋_GB2312" w:eastAsia="仿宋_GB2312" w:hint="eastAsia"/>
          <w:color w:val="000000"/>
          <w:sz w:val="30"/>
          <w:szCs w:val="30"/>
        </w:rPr>
        <w:t>各单位共有车辆</w:t>
      </w:r>
      <w:r w:rsidR="00393A0F">
        <w:rPr>
          <w:rFonts w:ascii="仿宋_GB2312" w:eastAsia="仿宋_GB2312" w:hint="eastAsia"/>
          <w:color w:val="000000"/>
          <w:sz w:val="30"/>
          <w:szCs w:val="30"/>
        </w:rPr>
        <w:t>7</w:t>
      </w:r>
      <w:r w:rsidRPr="003E3B32">
        <w:rPr>
          <w:rFonts w:ascii="仿宋_GB2312" w:eastAsia="仿宋_GB2312" w:hint="eastAsia"/>
          <w:color w:val="000000"/>
          <w:sz w:val="30"/>
          <w:szCs w:val="30"/>
        </w:rPr>
        <w:t>辆，其中：一般公务用车</w:t>
      </w:r>
      <w:r w:rsidR="008D7E38" w:rsidRPr="003E3B32">
        <w:rPr>
          <w:rFonts w:ascii="仿宋_GB2312" w:eastAsia="仿宋_GB2312" w:hint="eastAsia"/>
          <w:color w:val="000000"/>
          <w:sz w:val="30"/>
          <w:szCs w:val="30"/>
        </w:rPr>
        <w:t>0</w:t>
      </w:r>
      <w:r w:rsidRPr="003E3B32">
        <w:rPr>
          <w:rFonts w:ascii="仿宋_GB2312" w:eastAsia="仿宋_GB2312" w:hint="eastAsia"/>
          <w:color w:val="000000"/>
          <w:sz w:val="30"/>
          <w:szCs w:val="30"/>
        </w:rPr>
        <w:t>辆、一般执法执勤用车</w:t>
      </w:r>
      <w:r w:rsidR="004865EB">
        <w:rPr>
          <w:rFonts w:ascii="仿宋_GB2312" w:eastAsia="仿宋_GB2312" w:hint="eastAsia"/>
          <w:color w:val="000000"/>
          <w:sz w:val="30"/>
          <w:szCs w:val="30"/>
        </w:rPr>
        <w:t>2</w:t>
      </w:r>
      <w:r w:rsidRPr="003E3B32">
        <w:rPr>
          <w:rFonts w:ascii="仿宋_GB2312" w:eastAsia="仿宋_GB2312" w:hint="eastAsia"/>
          <w:color w:val="000000"/>
          <w:sz w:val="30"/>
          <w:szCs w:val="30"/>
        </w:rPr>
        <w:t>辆</w:t>
      </w:r>
      <w:r w:rsidR="004865EB">
        <w:rPr>
          <w:rFonts w:ascii="仿宋_GB2312" w:eastAsia="仿宋_GB2312" w:hint="eastAsia"/>
          <w:color w:val="000000"/>
          <w:sz w:val="30"/>
          <w:szCs w:val="30"/>
        </w:rPr>
        <w:t>（使用权）</w:t>
      </w:r>
      <w:r w:rsidRPr="003E3B32">
        <w:rPr>
          <w:rFonts w:ascii="仿宋_GB2312" w:eastAsia="仿宋_GB2312" w:hint="eastAsia"/>
          <w:color w:val="000000"/>
          <w:sz w:val="30"/>
          <w:szCs w:val="30"/>
        </w:rPr>
        <w:t>、特种专业技术用车</w:t>
      </w:r>
      <w:r w:rsidR="008D7E38" w:rsidRPr="003E3B32">
        <w:rPr>
          <w:rFonts w:ascii="仿宋_GB2312" w:eastAsia="仿宋_GB2312" w:hint="eastAsia"/>
          <w:color w:val="000000"/>
          <w:sz w:val="30"/>
          <w:szCs w:val="30"/>
        </w:rPr>
        <w:t>0</w:t>
      </w:r>
      <w:r w:rsidRPr="003E3B32">
        <w:rPr>
          <w:rFonts w:ascii="仿宋_GB2312" w:eastAsia="仿宋_GB2312" w:hint="eastAsia"/>
          <w:sz w:val="30"/>
          <w:szCs w:val="30"/>
        </w:rPr>
        <w:t>辆、</w:t>
      </w:r>
      <w:r w:rsidRPr="003E3B32">
        <w:rPr>
          <w:rFonts w:ascii="仿宋_GB2312" w:eastAsia="仿宋_GB2312" w:hint="eastAsia"/>
          <w:color w:val="000000"/>
          <w:sz w:val="30"/>
          <w:szCs w:val="30"/>
        </w:rPr>
        <w:t>其他用车</w:t>
      </w:r>
      <w:r w:rsidR="008D7E38" w:rsidRPr="003E3B32">
        <w:rPr>
          <w:rFonts w:ascii="仿宋_GB2312" w:eastAsia="仿宋_GB2312" w:hint="eastAsia"/>
          <w:color w:val="000000"/>
          <w:sz w:val="30"/>
          <w:szCs w:val="30"/>
        </w:rPr>
        <w:t>5</w:t>
      </w:r>
      <w:r w:rsidRPr="003E3B32">
        <w:rPr>
          <w:rFonts w:ascii="仿宋_GB2312" w:eastAsia="仿宋_GB2312" w:hint="eastAsia"/>
          <w:color w:val="000000"/>
          <w:sz w:val="30"/>
          <w:szCs w:val="30"/>
        </w:rPr>
        <w:t>辆，</w:t>
      </w:r>
      <w:r w:rsidRPr="003E3B32">
        <w:rPr>
          <w:rFonts w:ascii="仿宋_GB2312" w:eastAsia="仿宋_GB2312" w:hint="eastAsia"/>
          <w:sz w:val="30"/>
          <w:szCs w:val="30"/>
        </w:rPr>
        <w:t>其他用车主要包括</w:t>
      </w:r>
      <w:r w:rsidR="003E3B32" w:rsidRPr="003E3B32">
        <w:rPr>
          <w:rFonts w:ascii="仿宋_GB2312" w:eastAsia="仿宋_GB2312" w:hint="eastAsia"/>
          <w:sz w:val="30"/>
          <w:szCs w:val="30"/>
        </w:rPr>
        <w:t>4辆叉车、1辆起重机（塘沽就业训练中心特种设备操作培训用车）</w:t>
      </w:r>
      <w:r w:rsidRPr="003E3B32">
        <w:rPr>
          <w:rFonts w:ascii="仿宋_GB2312" w:eastAsia="仿宋_GB2312" w:hint="eastAsia"/>
          <w:color w:val="000000"/>
          <w:sz w:val="30"/>
          <w:szCs w:val="30"/>
        </w:rPr>
        <w:t>。单价50万元以上的通用设备</w:t>
      </w:r>
      <w:r w:rsidR="008D7E38" w:rsidRPr="003E3B32">
        <w:rPr>
          <w:rFonts w:ascii="仿宋_GB2312" w:eastAsia="仿宋_GB2312" w:hint="eastAsia"/>
          <w:color w:val="000000"/>
          <w:sz w:val="30"/>
          <w:szCs w:val="30"/>
        </w:rPr>
        <w:t>0</w:t>
      </w:r>
      <w:r w:rsidRPr="003E3B32">
        <w:rPr>
          <w:rFonts w:ascii="仿宋_GB2312" w:eastAsia="仿宋_GB2312" w:hint="eastAsia"/>
          <w:color w:val="000000"/>
          <w:sz w:val="30"/>
          <w:szCs w:val="30"/>
        </w:rPr>
        <w:t>台（套），单价100万元以上的专用设备</w:t>
      </w:r>
      <w:r w:rsidR="008D7E38" w:rsidRPr="003E3B32">
        <w:rPr>
          <w:rFonts w:ascii="仿宋_GB2312" w:eastAsia="仿宋_GB2312" w:hint="eastAsia"/>
          <w:color w:val="000000"/>
          <w:sz w:val="30"/>
          <w:szCs w:val="30"/>
        </w:rPr>
        <w:t>0</w:t>
      </w:r>
      <w:r w:rsidRPr="003E3B32">
        <w:rPr>
          <w:rFonts w:ascii="仿宋_GB2312" w:eastAsia="仿宋_GB2312" w:hint="eastAsia"/>
          <w:color w:val="000000"/>
          <w:sz w:val="30"/>
          <w:szCs w:val="30"/>
        </w:rPr>
        <w:t>台（套）。</w:t>
      </w:r>
    </w:p>
    <w:p w:rsidR="00146288" w:rsidRPr="00E37F65" w:rsidRDefault="00146288" w:rsidP="00146288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eastAsia="楷体_GB2312" w:hint="eastAsia"/>
          <w:b/>
          <w:sz w:val="30"/>
          <w:szCs w:val="30"/>
        </w:rPr>
        <w:t>四</w:t>
      </w:r>
      <w:r w:rsidRPr="00E37F65">
        <w:rPr>
          <w:rFonts w:eastAsia="楷体_GB2312"/>
          <w:b/>
          <w:sz w:val="30"/>
          <w:szCs w:val="30"/>
        </w:rPr>
        <w:t>）</w:t>
      </w:r>
      <w:r>
        <w:rPr>
          <w:rFonts w:eastAsia="楷体_GB2312" w:hint="eastAsia"/>
          <w:b/>
          <w:sz w:val="30"/>
          <w:szCs w:val="30"/>
        </w:rPr>
        <w:t>绩效目标设置情况</w:t>
      </w:r>
    </w:p>
    <w:p w:rsidR="00146288" w:rsidRPr="003E3B32" w:rsidRDefault="00146288" w:rsidP="00146288">
      <w:pPr>
        <w:spacing w:line="58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3E3B32">
        <w:rPr>
          <w:rFonts w:ascii="仿宋_GB2312" w:eastAsia="仿宋_GB2312" w:hint="eastAsia"/>
          <w:color w:val="000000"/>
          <w:sz w:val="30"/>
          <w:szCs w:val="30"/>
        </w:rPr>
        <w:lastRenderedPageBreak/>
        <w:t>2019年，本部门实行绩效目标管理的项目</w:t>
      </w:r>
      <w:r w:rsidR="008D7E38" w:rsidRPr="003E3B32">
        <w:rPr>
          <w:rFonts w:ascii="仿宋_GB2312" w:eastAsia="仿宋_GB2312" w:hint="eastAsia"/>
          <w:color w:val="000000"/>
          <w:sz w:val="30"/>
          <w:szCs w:val="30"/>
        </w:rPr>
        <w:t>0</w:t>
      </w:r>
      <w:r w:rsidRPr="003E3B32">
        <w:rPr>
          <w:rFonts w:ascii="仿宋_GB2312" w:eastAsia="仿宋_GB2312" w:hint="eastAsia"/>
          <w:color w:val="000000"/>
          <w:sz w:val="30"/>
          <w:szCs w:val="30"/>
        </w:rPr>
        <w:t>个，涉及预算金额</w:t>
      </w:r>
      <w:r w:rsidR="008D7E38" w:rsidRPr="003E3B32">
        <w:rPr>
          <w:rFonts w:ascii="仿宋_GB2312" w:eastAsia="仿宋_GB2312" w:hint="eastAsia"/>
          <w:color w:val="000000"/>
          <w:sz w:val="30"/>
          <w:szCs w:val="30"/>
        </w:rPr>
        <w:t>0</w:t>
      </w:r>
      <w:r w:rsidRPr="003E3B32">
        <w:rPr>
          <w:rFonts w:ascii="仿宋_GB2312" w:eastAsia="仿宋_GB2312" w:hint="eastAsia"/>
          <w:color w:val="000000"/>
          <w:sz w:val="30"/>
          <w:szCs w:val="30"/>
        </w:rPr>
        <w:t>万元。</w:t>
      </w:r>
    </w:p>
    <w:p w:rsidR="00146288" w:rsidRPr="00E37F65" w:rsidRDefault="00146288" w:rsidP="00146288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eastAsia="楷体_GB2312" w:hint="eastAsia"/>
          <w:b/>
          <w:sz w:val="30"/>
          <w:szCs w:val="30"/>
        </w:rPr>
        <w:t>五</w:t>
      </w:r>
      <w:r w:rsidRPr="00E37F65">
        <w:rPr>
          <w:rFonts w:eastAsia="楷体_GB2312"/>
          <w:b/>
          <w:sz w:val="30"/>
          <w:szCs w:val="30"/>
        </w:rPr>
        <w:t>）专业</w:t>
      </w:r>
      <w:proofErr w:type="gramStart"/>
      <w:r w:rsidRPr="00E37F65">
        <w:rPr>
          <w:rFonts w:eastAsia="楷体_GB2312"/>
          <w:b/>
          <w:sz w:val="30"/>
          <w:szCs w:val="30"/>
        </w:rPr>
        <w:t>性名</w:t>
      </w:r>
      <w:proofErr w:type="gramEnd"/>
      <w:r w:rsidRPr="00E37F65">
        <w:rPr>
          <w:rFonts w:eastAsia="楷体_GB2312"/>
          <w:b/>
          <w:sz w:val="30"/>
          <w:szCs w:val="30"/>
        </w:rPr>
        <w:t>词解释</w:t>
      </w:r>
    </w:p>
    <w:p w:rsidR="00146288" w:rsidRPr="003E3B32" w:rsidRDefault="00146288" w:rsidP="00146288">
      <w:pPr>
        <w:spacing w:line="5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3E3B32">
        <w:rPr>
          <w:rFonts w:ascii="仿宋_GB2312" w:eastAsia="仿宋_GB2312" w:hint="eastAsia"/>
          <w:sz w:val="30"/>
          <w:szCs w:val="30"/>
        </w:rPr>
        <w:t>1.部门预算。是指主管预算部门依据相关法律、法规和政策规定及其行使职能需要，组织所属预算单位编制并逐级上报、审核、汇总，经财政部门审核后按程序依法批准的部门综合收支计划。</w:t>
      </w:r>
    </w:p>
    <w:p w:rsidR="00146288" w:rsidRDefault="00146288" w:rsidP="00146288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eastAsia="楷体_GB2312" w:hint="eastAsia"/>
          <w:b/>
          <w:sz w:val="30"/>
          <w:szCs w:val="30"/>
        </w:rPr>
        <w:t>六</w:t>
      </w:r>
      <w:r w:rsidRPr="00E37F65">
        <w:rPr>
          <w:rFonts w:eastAsia="楷体_GB2312"/>
          <w:b/>
          <w:sz w:val="30"/>
          <w:szCs w:val="30"/>
        </w:rPr>
        <w:t>）</w:t>
      </w:r>
      <w:r>
        <w:rPr>
          <w:rFonts w:eastAsia="楷体_GB2312" w:hint="eastAsia"/>
          <w:b/>
          <w:sz w:val="30"/>
          <w:szCs w:val="30"/>
        </w:rPr>
        <w:t>关于空表的说明</w:t>
      </w:r>
    </w:p>
    <w:p w:rsidR="00146288" w:rsidRPr="003E3B32" w:rsidRDefault="00146288" w:rsidP="00146288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3E3B32">
        <w:rPr>
          <w:rFonts w:ascii="仿宋_GB2312" w:eastAsia="仿宋_GB2312" w:hint="eastAsia"/>
          <w:sz w:val="30"/>
          <w:szCs w:val="30"/>
        </w:rPr>
        <w:t>1.本部门</w:t>
      </w:r>
      <w:r w:rsidR="000124B4" w:rsidRPr="003E3B32">
        <w:rPr>
          <w:rFonts w:ascii="仿宋_GB2312" w:eastAsia="仿宋_GB2312" w:hint="eastAsia"/>
          <w:sz w:val="30"/>
          <w:szCs w:val="30"/>
        </w:rPr>
        <w:t>2019年</w:t>
      </w:r>
      <w:r w:rsidR="003E3B32" w:rsidRPr="003E3B32">
        <w:rPr>
          <w:rFonts w:ascii="仿宋_GB2312" w:eastAsia="仿宋_GB2312" w:hint="eastAsia"/>
          <w:sz w:val="30"/>
          <w:szCs w:val="30"/>
        </w:rPr>
        <w:t>财政拨款政府性基金预算支出预算表为空表</w:t>
      </w:r>
      <w:r w:rsidRPr="003E3B32">
        <w:rPr>
          <w:rFonts w:ascii="仿宋_GB2312" w:eastAsia="仿宋_GB2312" w:hint="eastAsia"/>
          <w:sz w:val="30"/>
          <w:szCs w:val="30"/>
        </w:rPr>
        <w:t>。</w:t>
      </w:r>
    </w:p>
    <w:p w:rsidR="00146288" w:rsidRPr="003E3B32" w:rsidRDefault="00146288" w:rsidP="00146288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3E3B32">
        <w:rPr>
          <w:rFonts w:ascii="仿宋_GB2312" w:eastAsia="仿宋_GB2312" w:hint="eastAsia"/>
          <w:sz w:val="30"/>
          <w:szCs w:val="30"/>
        </w:rPr>
        <w:t>2.本部门</w:t>
      </w:r>
      <w:r w:rsidR="000124B4" w:rsidRPr="003E3B32">
        <w:rPr>
          <w:rFonts w:ascii="仿宋_GB2312" w:eastAsia="仿宋_GB2312" w:hint="eastAsia"/>
          <w:sz w:val="30"/>
          <w:szCs w:val="30"/>
        </w:rPr>
        <w:t>2019年财政拨款项目支出预算表</w:t>
      </w:r>
      <w:r w:rsidR="003E3B32" w:rsidRPr="003E3B32">
        <w:rPr>
          <w:rFonts w:ascii="仿宋_GB2312" w:eastAsia="仿宋_GB2312" w:hint="eastAsia"/>
          <w:sz w:val="30"/>
          <w:szCs w:val="30"/>
        </w:rPr>
        <w:t>为空表</w:t>
      </w:r>
      <w:r w:rsidRPr="003E3B32">
        <w:rPr>
          <w:rFonts w:ascii="仿宋_GB2312" w:eastAsia="仿宋_GB2312" w:hint="eastAsia"/>
          <w:sz w:val="30"/>
          <w:szCs w:val="30"/>
        </w:rPr>
        <w:t>。</w:t>
      </w:r>
    </w:p>
    <w:p w:rsidR="00146288" w:rsidRPr="003E3B32" w:rsidRDefault="00146288" w:rsidP="00146288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3E3B32">
        <w:rPr>
          <w:rFonts w:ascii="仿宋_GB2312" w:eastAsia="仿宋_GB2312" w:hint="eastAsia"/>
          <w:sz w:val="30"/>
          <w:szCs w:val="30"/>
        </w:rPr>
        <w:t>3.本部门</w:t>
      </w:r>
      <w:r w:rsidR="000124B4" w:rsidRPr="003E3B32">
        <w:rPr>
          <w:rFonts w:ascii="仿宋_GB2312" w:eastAsia="仿宋_GB2312" w:hint="eastAsia"/>
          <w:sz w:val="30"/>
          <w:szCs w:val="30"/>
        </w:rPr>
        <w:t>2019年财政拨款</w:t>
      </w:r>
      <w:r w:rsidR="003E3B32" w:rsidRPr="003E3B32">
        <w:rPr>
          <w:rFonts w:ascii="仿宋_GB2312" w:eastAsia="仿宋_GB2312" w:hint="eastAsia"/>
          <w:sz w:val="30"/>
          <w:szCs w:val="30"/>
        </w:rPr>
        <w:t>政府采购</w:t>
      </w:r>
      <w:r w:rsidR="000124B4" w:rsidRPr="003E3B32">
        <w:rPr>
          <w:rFonts w:ascii="仿宋_GB2312" w:eastAsia="仿宋_GB2312" w:hint="eastAsia"/>
          <w:sz w:val="30"/>
          <w:szCs w:val="30"/>
        </w:rPr>
        <w:t>预算表</w:t>
      </w:r>
      <w:r w:rsidR="003E3B32" w:rsidRPr="003E3B32">
        <w:rPr>
          <w:rFonts w:ascii="仿宋_GB2312" w:eastAsia="仿宋_GB2312" w:hint="eastAsia"/>
          <w:sz w:val="30"/>
          <w:szCs w:val="30"/>
        </w:rPr>
        <w:t>为空表</w:t>
      </w:r>
      <w:r w:rsidRPr="003E3B32">
        <w:rPr>
          <w:rFonts w:ascii="仿宋_GB2312" w:eastAsia="仿宋_GB2312" w:hint="eastAsia"/>
          <w:sz w:val="30"/>
          <w:szCs w:val="30"/>
        </w:rPr>
        <w:t>。</w:t>
      </w:r>
    </w:p>
    <w:p w:rsidR="00782119" w:rsidRDefault="00782119" w:rsidP="003E3B32">
      <w:pPr>
        <w:spacing w:line="600" w:lineRule="exact"/>
        <w:ind w:firstLineChars="200" w:firstLine="420"/>
      </w:pPr>
    </w:p>
    <w:sectPr w:rsidR="00782119" w:rsidSect="00177894">
      <w:headerReference w:type="default" r:id="rId6"/>
      <w:footerReference w:type="even" r:id="rId7"/>
      <w:footerReference w:type="default" r:id="rId8"/>
      <w:pgSz w:w="11907" w:h="16840" w:code="9"/>
      <w:pgMar w:top="1985" w:right="1588" w:bottom="1701" w:left="1588" w:header="765" w:footer="765" w:gutter="0"/>
      <w:pgNumType w:fmt="numberInDash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7A9" w:rsidRDefault="006D47A9" w:rsidP="00EC498D">
      <w:r>
        <w:separator/>
      </w:r>
    </w:p>
  </w:endnote>
  <w:endnote w:type="continuationSeparator" w:id="1">
    <w:p w:rsidR="006D47A9" w:rsidRDefault="006D47A9" w:rsidP="00EC4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2E1" w:rsidRDefault="008724C0" w:rsidP="00937D7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313D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32E1" w:rsidRDefault="004865EB" w:rsidP="00937D7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2E1" w:rsidRDefault="004865EB" w:rsidP="00937D7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7A9" w:rsidRDefault="006D47A9" w:rsidP="00EC498D">
      <w:r>
        <w:separator/>
      </w:r>
    </w:p>
  </w:footnote>
  <w:footnote w:type="continuationSeparator" w:id="1">
    <w:p w:rsidR="006D47A9" w:rsidRDefault="006D47A9" w:rsidP="00EC49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2E1" w:rsidRDefault="004865EB" w:rsidP="00937D7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F94"/>
    <w:rsid w:val="000124B4"/>
    <w:rsid w:val="0012226B"/>
    <w:rsid w:val="00146288"/>
    <w:rsid w:val="0016768A"/>
    <w:rsid w:val="00177894"/>
    <w:rsid w:val="001C6249"/>
    <w:rsid w:val="001E4658"/>
    <w:rsid w:val="00280F94"/>
    <w:rsid w:val="002D3AAD"/>
    <w:rsid w:val="002F2F18"/>
    <w:rsid w:val="00383807"/>
    <w:rsid w:val="00393A0F"/>
    <w:rsid w:val="003E3B32"/>
    <w:rsid w:val="00463670"/>
    <w:rsid w:val="004865EB"/>
    <w:rsid w:val="00572D96"/>
    <w:rsid w:val="005C395E"/>
    <w:rsid w:val="006D47A9"/>
    <w:rsid w:val="00715238"/>
    <w:rsid w:val="007222EE"/>
    <w:rsid w:val="00782119"/>
    <w:rsid w:val="007F0B72"/>
    <w:rsid w:val="0083495A"/>
    <w:rsid w:val="00865F07"/>
    <w:rsid w:val="008724C0"/>
    <w:rsid w:val="008D7E38"/>
    <w:rsid w:val="00AF6C5F"/>
    <w:rsid w:val="00B005E6"/>
    <w:rsid w:val="00BD7440"/>
    <w:rsid w:val="00D313D3"/>
    <w:rsid w:val="00D85076"/>
    <w:rsid w:val="00DE7CED"/>
    <w:rsid w:val="00E234AD"/>
    <w:rsid w:val="00EA7C41"/>
    <w:rsid w:val="00EC498D"/>
    <w:rsid w:val="00F56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4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49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4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498D"/>
    <w:rPr>
      <w:sz w:val="18"/>
      <w:szCs w:val="18"/>
    </w:rPr>
  </w:style>
  <w:style w:type="character" w:styleId="a5">
    <w:name w:val="page number"/>
    <w:basedOn w:val="a0"/>
    <w:rsid w:val="00EC49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4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49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4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498D"/>
    <w:rPr>
      <w:sz w:val="18"/>
      <w:szCs w:val="18"/>
    </w:rPr>
  </w:style>
  <w:style w:type="character" w:styleId="a5">
    <w:name w:val="page number"/>
    <w:basedOn w:val="a0"/>
    <w:rsid w:val="00EC49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183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张萌</dc:creator>
  <cp:keywords/>
  <dc:description/>
  <cp:lastModifiedBy>user</cp:lastModifiedBy>
  <cp:revision>10</cp:revision>
  <cp:lastPrinted>2019-02-15T02:51:00Z</cp:lastPrinted>
  <dcterms:created xsi:type="dcterms:W3CDTF">2019-01-24T08:17:00Z</dcterms:created>
  <dcterms:modified xsi:type="dcterms:W3CDTF">2019-02-15T08:18:00Z</dcterms:modified>
</cp:coreProperties>
</file>