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eastAsia="文星简小标宋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eastAsia="文星简小标宋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eastAsia="文星简小标宋" w:cs="Times New Roman"/>
          <w:sz w:val="44"/>
          <w:szCs w:val="44"/>
        </w:rPr>
      </w:pPr>
      <w:r>
        <w:rPr>
          <w:rFonts w:hint="eastAsia" w:eastAsia="文星简小标宋" w:cs="Times New Roman"/>
          <w:sz w:val="44"/>
          <w:szCs w:val="44"/>
        </w:rPr>
        <w:t>各</w:t>
      </w:r>
      <w:r>
        <w:rPr>
          <w:rFonts w:hint="eastAsia" w:eastAsia="文星简小标宋" w:cs="Times New Roman"/>
          <w:sz w:val="44"/>
          <w:szCs w:val="44"/>
          <w:lang w:eastAsia="zh-CN"/>
        </w:rPr>
        <w:t>区域</w:t>
      </w:r>
      <w:r>
        <w:rPr>
          <w:rFonts w:hint="eastAsia" w:eastAsia="文星简小标宋" w:cs="Times New Roman"/>
          <w:sz w:val="44"/>
          <w:szCs w:val="44"/>
        </w:rPr>
        <w:t>企业用工</w:t>
      </w:r>
      <w:r>
        <w:rPr>
          <w:rFonts w:hint="eastAsia" w:eastAsia="文星简小标宋" w:cs="Times New Roman"/>
          <w:sz w:val="44"/>
          <w:szCs w:val="44"/>
          <w:lang w:eastAsia="zh-CN"/>
        </w:rPr>
        <w:t>专项补贴政策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eastAsia="文星简小标宋" w:cs="Times New Roman"/>
          <w:sz w:val="44"/>
          <w:szCs w:val="44"/>
        </w:rPr>
      </w:pPr>
      <w:r>
        <w:rPr>
          <w:rFonts w:hint="eastAsia" w:eastAsia="文星简小标宋" w:cs="Times New Roman"/>
          <w:sz w:val="44"/>
          <w:szCs w:val="44"/>
          <w:lang w:eastAsia="zh-CN"/>
        </w:rPr>
        <w:t>咨询</w:t>
      </w:r>
      <w:r>
        <w:rPr>
          <w:rFonts w:hint="eastAsia" w:eastAsia="文星简小标宋" w:cs="Times New Roman"/>
          <w:sz w:val="44"/>
          <w:szCs w:val="44"/>
        </w:rPr>
        <w:t>电话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eastAsia="文星简小标宋" w:cs="Times New Roman"/>
          <w:sz w:val="44"/>
          <w:szCs w:val="44"/>
        </w:rPr>
      </w:pPr>
    </w:p>
    <w:tbl>
      <w:tblPr>
        <w:tblStyle w:val="7"/>
        <w:tblW w:w="8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3330"/>
        <w:gridCol w:w="3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9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cs="Times New Roman"/>
                <w:b/>
                <w:szCs w:val="32"/>
              </w:rPr>
            </w:pPr>
            <w:r>
              <w:rPr>
                <w:rFonts w:hint="eastAsia" w:ascii="仿宋_GB2312" w:cs="Times New Roman"/>
                <w:b/>
                <w:szCs w:val="32"/>
              </w:rPr>
              <w:t>序号</w:t>
            </w:r>
          </w:p>
        </w:tc>
        <w:tc>
          <w:tcPr>
            <w:tcW w:w="3330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eastAsia="仿宋_GB2312" w:cs="Times New Roman"/>
                <w:b/>
                <w:szCs w:val="32"/>
                <w:lang w:eastAsia="zh-CN"/>
              </w:rPr>
            </w:pPr>
            <w:r>
              <w:rPr>
                <w:rFonts w:hint="eastAsia" w:ascii="仿宋_GB2312" w:cs="Times New Roman"/>
                <w:b/>
                <w:szCs w:val="32"/>
              </w:rPr>
              <w:t>所在</w:t>
            </w:r>
            <w:r>
              <w:rPr>
                <w:rFonts w:hint="eastAsia" w:ascii="仿宋_GB2312" w:cs="Times New Roman"/>
                <w:b/>
                <w:szCs w:val="32"/>
                <w:lang w:eastAsia="zh-CN"/>
              </w:rPr>
              <w:t>区域</w:t>
            </w:r>
          </w:p>
        </w:tc>
        <w:tc>
          <w:tcPr>
            <w:tcW w:w="3862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cs="Times New Roman"/>
                <w:b/>
                <w:szCs w:val="32"/>
              </w:rPr>
            </w:pPr>
            <w:r>
              <w:rPr>
                <w:rFonts w:hint="eastAsia" w:ascii="仿宋_GB2312" w:cs="Times New Roman"/>
                <w:b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9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cs="Times New Roman"/>
                <w:szCs w:val="32"/>
              </w:rPr>
            </w:pPr>
            <w:r>
              <w:rPr>
                <w:rFonts w:hint="eastAsia" w:ascii="仿宋_GB2312" w:cs="Times New Roman"/>
                <w:szCs w:val="32"/>
              </w:rPr>
              <w:t>1</w:t>
            </w:r>
          </w:p>
        </w:tc>
        <w:tc>
          <w:tcPr>
            <w:tcW w:w="33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滨海新区</w:t>
            </w:r>
          </w:p>
        </w:tc>
        <w:tc>
          <w:tcPr>
            <w:tcW w:w="3862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default" w:eastAsia="仿宋_GB2312"/>
                <w:szCs w:val="32"/>
                <w:lang w:val="en-US" w:eastAsia="zh-CN"/>
              </w:rPr>
            </w:pPr>
            <w:r>
              <w:rPr>
                <w:rFonts w:hint="eastAsia"/>
                <w:szCs w:val="32"/>
                <w:lang w:val="en-US" w:eastAsia="zh-CN"/>
              </w:rPr>
              <w:t>65306696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cs="Times New Roman"/>
                <w:szCs w:val="32"/>
              </w:rPr>
            </w:pPr>
            <w:r>
              <w:rPr>
                <w:rFonts w:hint="eastAsia" w:ascii="仿宋_GB2312" w:cs="Times New Roman"/>
                <w:szCs w:val="32"/>
              </w:rPr>
              <w:t>2</w:t>
            </w:r>
          </w:p>
        </w:tc>
        <w:tc>
          <w:tcPr>
            <w:tcW w:w="33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经开区</w:t>
            </w:r>
          </w:p>
        </w:tc>
        <w:tc>
          <w:tcPr>
            <w:tcW w:w="386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default" w:eastAsia="仿宋_GB2312"/>
                <w:szCs w:val="32"/>
                <w:lang w:val="en-US" w:eastAsia="zh-CN"/>
              </w:rPr>
            </w:pPr>
            <w:r>
              <w:rPr>
                <w:rFonts w:hint="eastAsia"/>
                <w:szCs w:val="32"/>
                <w:lang w:val="en-US" w:eastAsia="zh-CN"/>
              </w:rPr>
              <w:t>25201240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9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cs="Times New Roman"/>
                <w:szCs w:val="32"/>
              </w:rPr>
            </w:pPr>
            <w:r>
              <w:rPr>
                <w:rFonts w:hint="eastAsia" w:ascii="仿宋_GB2312" w:cs="Times New Roman"/>
                <w:szCs w:val="32"/>
              </w:rPr>
              <w:t>3</w:t>
            </w:r>
          </w:p>
        </w:tc>
        <w:tc>
          <w:tcPr>
            <w:tcW w:w="33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保税区</w:t>
            </w:r>
          </w:p>
        </w:tc>
        <w:tc>
          <w:tcPr>
            <w:tcW w:w="3862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</w:rPr>
              <w:t>84912879</w:t>
            </w:r>
            <w:r>
              <w:rPr>
                <w:rFonts w:hint="eastAsia"/>
                <w:szCs w:val="32"/>
                <w:lang w:eastAsia="zh-CN"/>
              </w:rPr>
              <w:t>、84906412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89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cs="Times New Roman"/>
                <w:szCs w:val="32"/>
              </w:rPr>
            </w:pPr>
            <w:r>
              <w:rPr>
                <w:rFonts w:hint="eastAsia" w:ascii="仿宋_GB2312" w:cs="Times New Roman"/>
                <w:szCs w:val="32"/>
              </w:rPr>
              <w:t>4</w:t>
            </w:r>
          </w:p>
        </w:tc>
        <w:tc>
          <w:tcPr>
            <w:tcW w:w="33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高新区</w:t>
            </w:r>
          </w:p>
        </w:tc>
        <w:tc>
          <w:tcPr>
            <w:tcW w:w="3862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84806550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9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cs="Times New Roman"/>
                <w:szCs w:val="32"/>
              </w:rPr>
            </w:pPr>
            <w:r>
              <w:rPr>
                <w:rFonts w:hint="eastAsia" w:ascii="仿宋_GB2312" w:cs="Times New Roman"/>
                <w:szCs w:val="32"/>
              </w:rPr>
              <w:t>5</w:t>
            </w:r>
          </w:p>
        </w:tc>
        <w:tc>
          <w:tcPr>
            <w:tcW w:w="33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东疆</w:t>
            </w:r>
          </w:p>
        </w:tc>
        <w:tc>
          <w:tcPr>
            <w:tcW w:w="386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25603237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9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cs="Times New Roman"/>
                <w:szCs w:val="32"/>
              </w:rPr>
            </w:pPr>
            <w:r>
              <w:rPr>
                <w:rFonts w:hint="eastAsia" w:ascii="仿宋_GB2312" w:cs="Times New Roman"/>
                <w:szCs w:val="32"/>
              </w:rPr>
              <w:t>6</w:t>
            </w:r>
          </w:p>
        </w:tc>
        <w:tc>
          <w:tcPr>
            <w:tcW w:w="33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生态城</w:t>
            </w:r>
          </w:p>
        </w:tc>
        <w:tc>
          <w:tcPr>
            <w:tcW w:w="386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66386789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9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cs="Times New Roman"/>
                <w:szCs w:val="32"/>
                <w:lang w:val="en-US" w:eastAsia="zh-CN"/>
              </w:rPr>
              <w:t>7</w:t>
            </w:r>
          </w:p>
        </w:tc>
        <w:tc>
          <w:tcPr>
            <w:tcW w:w="33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原塘、汉、大区域</w:t>
            </w:r>
          </w:p>
        </w:tc>
        <w:tc>
          <w:tcPr>
            <w:tcW w:w="386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default" w:eastAsia="仿宋_GB2312"/>
                <w:szCs w:val="32"/>
                <w:lang w:val="en-US" w:eastAsia="zh-CN"/>
              </w:rPr>
            </w:pPr>
            <w:r>
              <w:rPr>
                <w:rFonts w:hint="eastAsia"/>
                <w:szCs w:val="32"/>
                <w:lang w:val="en-US" w:eastAsia="zh-CN"/>
              </w:rPr>
              <w:t>66300932转816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cs="Times New Roman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left="0" w:leftChars="0" w:firstLine="0" w:firstLineChars="0"/>
      <w:jc w:val="both"/>
    </w:pPr>
  </w:p>
  <w:p>
    <w:pPr>
      <w:pStyle w:val="5"/>
      <w:pBdr>
        <w:bottom w:val="none" w:color="auto" w:sz="0" w:space="1"/>
      </w:pBdr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OTQxYzM5NGJkYmExYWUwMTA3MmYwZDczZmFhMDQifQ=="/>
  </w:docVars>
  <w:rsids>
    <w:rsidRoot w:val="004525D6"/>
    <w:rsid w:val="0003148A"/>
    <w:rsid w:val="00034169"/>
    <w:rsid w:val="000A08B3"/>
    <w:rsid w:val="000C0B4A"/>
    <w:rsid w:val="00114360"/>
    <w:rsid w:val="00151DFD"/>
    <w:rsid w:val="00154B93"/>
    <w:rsid w:val="0017266F"/>
    <w:rsid w:val="0019027F"/>
    <w:rsid w:val="001A4006"/>
    <w:rsid w:val="0020288E"/>
    <w:rsid w:val="002D2864"/>
    <w:rsid w:val="00324D68"/>
    <w:rsid w:val="003A359B"/>
    <w:rsid w:val="003E6638"/>
    <w:rsid w:val="004217F3"/>
    <w:rsid w:val="00445869"/>
    <w:rsid w:val="00446C41"/>
    <w:rsid w:val="004525D6"/>
    <w:rsid w:val="004E74FD"/>
    <w:rsid w:val="00520B41"/>
    <w:rsid w:val="0052163C"/>
    <w:rsid w:val="005958E9"/>
    <w:rsid w:val="005E0934"/>
    <w:rsid w:val="00643F90"/>
    <w:rsid w:val="00646412"/>
    <w:rsid w:val="006A1815"/>
    <w:rsid w:val="006A3015"/>
    <w:rsid w:val="006E0B2B"/>
    <w:rsid w:val="00717352"/>
    <w:rsid w:val="00720779"/>
    <w:rsid w:val="00724F5F"/>
    <w:rsid w:val="00734433"/>
    <w:rsid w:val="007764A3"/>
    <w:rsid w:val="0079786E"/>
    <w:rsid w:val="0080023E"/>
    <w:rsid w:val="00822866"/>
    <w:rsid w:val="00832900"/>
    <w:rsid w:val="008337B8"/>
    <w:rsid w:val="00851D83"/>
    <w:rsid w:val="00854F0F"/>
    <w:rsid w:val="00855993"/>
    <w:rsid w:val="008A5994"/>
    <w:rsid w:val="008F4902"/>
    <w:rsid w:val="0090180C"/>
    <w:rsid w:val="0099696B"/>
    <w:rsid w:val="009A6BC4"/>
    <w:rsid w:val="009B3247"/>
    <w:rsid w:val="009F7B3C"/>
    <w:rsid w:val="00A42A5E"/>
    <w:rsid w:val="00A563D2"/>
    <w:rsid w:val="00B00A3D"/>
    <w:rsid w:val="00B43EB5"/>
    <w:rsid w:val="00B5659D"/>
    <w:rsid w:val="00B65E25"/>
    <w:rsid w:val="00B7480F"/>
    <w:rsid w:val="00BF0DBF"/>
    <w:rsid w:val="00C0467A"/>
    <w:rsid w:val="00C04AC2"/>
    <w:rsid w:val="00C46072"/>
    <w:rsid w:val="00C92F98"/>
    <w:rsid w:val="00D01B43"/>
    <w:rsid w:val="00D13636"/>
    <w:rsid w:val="00D23E09"/>
    <w:rsid w:val="00D341B2"/>
    <w:rsid w:val="00D4020B"/>
    <w:rsid w:val="00D54540"/>
    <w:rsid w:val="00D64DBE"/>
    <w:rsid w:val="00E41234"/>
    <w:rsid w:val="00F16FFE"/>
    <w:rsid w:val="00F22463"/>
    <w:rsid w:val="00F27127"/>
    <w:rsid w:val="00F35F1B"/>
    <w:rsid w:val="00F649E4"/>
    <w:rsid w:val="00F844FC"/>
    <w:rsid w:val="00F84F87"/>
    <w:rsid w:val="00FC30E2"/>
    <w:rsid w:val="00FC4E10"/>
    <w:rsid w:val="18CD08A1"/>
    <w:rsid w:val="20663D00"/>
    <w:rsid w:val="20DE6C42"/>
    <w:rsid w:val="27D019DA"/>
    <w:rsid w:val="2AA657E7"/>
    <w:rsid w:val="4D5667FE"/>
    <w:rsid w:val="4F751524"/>
    <w:rsid w:val="5164152F"/>
    <w:rsid w:val="5A7D2A4C"/>
    <w:rsid w:val="5F256FD9"/>
    <w:rsid w:val="66C329C3"/>
    <w:rsid w:val="6A002DD5"/>
    <w:rsid w:val="6AEE006E"/>
    <w:rsid w:val="6B882FFF"/>
    <w:rsid w:val="7AC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Lines="100" w:after="50" w:afterLines="50" w:line="240" w:lineRule="atLeast"/>
      <w:ind w:firstLine="0" w:firstLineChars="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iPriority w:val="0"/>
    <w:pPr>
      <w:spacing w:line="240" w:lineRule="auto"/>
      <w:ind w:firstLine="0" w:firstLineChars="0"/>
      <w:jc w:val="center"/>
    </w:pPr>
    <w:rPr>
      <w:rFonts w:eastAsia="宋体" w:cs="Times New Roman"/>
      <w:sz w:val="44"/>
      <w:szCs w:val="20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uiPriority w:val="9"/>
    <w:rPr>
      <w:rFonts w:ascii="Times New Roman" w:hAnsi="Times New Roman" w:eastAsia="方正小标宋简体"/>
      <w:bCs/>
      <w:kern w:val="44"/>
      <w:sz w:val="36"/>
      <w:szCs w:val="44"/>
    </w:rPr>
  </w:style>
  <w:style w:type="character" w:customStyle="1" w:styleId="11">
    <w:name w:val="正文文本 Char"/>
    <w:basedOn w:val="8"/>
    <w:link w:val="3"/>
    <w:uiPriority w:val="0"/>
    <w:rPr>
      <w:rFonts w:ascii="Times New Roman" w:hAnsi="Times New Roman" w:eastAsia="宋体" w:cs="Times New Roman"/>
      <w:sz w:val="44"/>
      <w:szCs w:val="20"/>
    </w:rPr>
  </w:style>
  <w:style w:type="character" w:customStyle="1" w:styleId="12">
    <w:name w:val="页眉 Char"/>
    <w:basedOn w:val="8"/>
    <w:link w:val="5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122</Characters>
  <Lines>13</Lines>
  <Paragraphs>3</Paragraphs>
  <TotalTime>1</TotalTime>
  <ScaleCrop>false</ScaleCrop>
  <LinksUpToDate>false</LinksUpToDate>
  <CharactersWithSpaces>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2020-02-07T08:23:00Z</dcterms:created>
  <dc:creator>dreamsummit</dc:creator>
  <cp:lastModifiedBy>内涵</cp:lastModifiedBy>
  <cp:lastPrinted>2020-02-09T03:00:00Z</cp:lastPrinted>
  <dcterms:modified xsi:type="dcterms:W3CDTF">2023-02-16T02:15:19Z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C4A8DD5BCF664CAF8DC9ED84B9EE6DD0</vt:lpwstr>
  </property>
</Properties>
</file>